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A24454" w:rsidRDefault="00156A49" w:rsidP="00BC4D26">
      <w:pPr>
        <w:pStyle w:val="Titolo"/>
        <w:rPr>
          <w:lang w:val="fr-FR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-966470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2DB" w:rsidRPr="00A24454">
        <w:rPr>
          <w:lang w:val="fr-FR" w:eastAsia="it-IT"/>
        </w:rPr>
        <w:t>JASPER, NATURAL</w:t>
      </w:r>
      <w:r w:rsidR="008130C0">
        <w:rPr>
          <w:lang w:val="fr-FR" w:eastAsia="it-IT"/>
        </w:rPr>
        <w:t>L</w:t>
      </w:r>
      <w:r w:rsidR="00BF72DB" w:rsidRPr="00A24454">
        <w:rPr>
          <w:lang w:val="fr-FR" w:eastAsia="it-IT"/>
        </w:rPr>
        <w:t>Y PRECIOUS</w:t>
      </w:r>
    </w:p>
    <w:p w:rsidR="003E375C" w:rsidRPr="00A24454" w:rsidRDefault="00AC3722" w:rsidP="003E375C">
      <w:pPr>
        <w:pStyle w:val="Sottotitolo"/>
        <w:rPr>
          <w:lang w:val="fr-FR"/>
        </w:rPr>
      </w:pPr>
      <w:r w:rsidRPr="00AC3722">
        <w:rPr>
          <w:lang w:val="fr-FR"/>
        </w:rPr>
        <w:t xml:space="preserve">Des </w:t>
      </w:r>
      <w:proofErr w:type="spellStart"/>
      <w:r w:rsidRPr="00AC3722">
        <w:rPr>
          <w:lang w:val="fr-FR"/>
        </w:rPr>
        <w:t>gifs</w:t>
      </w:r>
      <w:proofErr w:type="spellEnd"/>
      <w:r w:rsidRPr="00AC3722">
        <w:rPr>
          <w:lang w:val="fr-FR"/>
        </w:rPr>
        <w:t xml:space="preserve"> animés pour illustrer avec humour l’aspect précieux de la pierre céramique </w:t>
      </w:r>
    </w:p>
    <w:p w:rsidR="009730DC" w:rsidRPr="00A24454" w:rsidRDefault="009730DC" w:rsidP="00FC5C75">
      <w:pPr>
        <w:pStyle w:val="Titolo3"/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</w:pPr>
      <w:r w:rsidRPr="00A24454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 xml:space="preserve">Novoceram, fabricant français de céramique depuis 1863, </w:t>
      </w:r>
      <w:r w:rsidR="00BF72DB" w:rsidRPr="00A24454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 xml:space="preserve">présente sa </w:t>
      </w:r>
      <w:r w:rsidR="001B1DC5" w:rsidRPr="00A24454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>collection</w:t>
      </w:r>
      <w:r w:rsidR="00AC3722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 xml:space="preserve"> de carrelage aspect pierre</w:t>
      </w:r>
      <w:r w:rsidR="001B1DC5" w:rsidRPr="00A24454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 xml:space="preserve"> Jasper de manière ludique et ironique avec l’opérati</w:t>
      </w:r>
      <w:r w:rsidR="00AC3722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>on marketing #</w:t>
      </w:r>
      <w:proofErr w:type="spellStart"/>
      <w:r w:rsidR="00AC3722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>NaturallyPrecious</w:t>
      </w:r>
      <w:proofErr w:type="spellEnd"/>
      <w:r w:rsidRPr="00A24454">
        <w:rPr>
          <w:b w:val="0"/>
          <w:bCs w:val="0"/>
          <w:i/>
          <w:iCs/>
          <w:color w:val="808080"/>
          <w:spacing w:val="16"/>
          <w:sz w:val="22"/>
          <w:szCs w:val="20"/>
          <w:lang w:val="fr-FR"/>
        </w:rPr>
        <w:t xml:space="preserve">. </w:t>
      </w:r>
    </w:p>
    <w:p w:rsidR="00BA6660" w:rsidRPr="00A24454" w:rsidRDefault="00BA6660" w:rsidP="00BA6660">
      <w:pPr>
        <w:pStyle w:val="Titolo3"/>
        <w:rPr>
          <w:lang w:val="fr-FR"/>
        </w:rPr>
      </w:pPr>
      <w:r w:rsidRPr="00A24454">
        <w:rPr>
          <w:lang w:val="fr-FR"/>
        </w:rPr>
        <w:t>COMMUNIQUÉ DE PRESSE</w:t>
      </w:r>
    </w:p>
    <w:p w:rsidR="009730DC" w:rsidRPr="00A24454" w:rsidRDefault="001B1DC5" w:rsidP="009730DC">
      <w:pPr>
        <w:spacing w:before="240"/>
        <w:rPr>
          <w:rFonts w:cs="Helvetica"/>
          <w:iCs/>
          <w:lang w:val="fr-FR"/>
        </w:rPr>
      </w:pPr>
      <w:r w:rsidRPr="00A24454">
        <w:rPr>
          <w:lang w:val="fr-FR"/>
        </w:rPr>
        <w:t>A l’</w:t>
      </w:r>
      <w:r w:rsidR="00BF72DB" w:rsidRPr="00A24454">
        <w:rPr>
          <w:lang w:val="fr-FR"/>
        </w:rPr>
        <w:t xml:space="preserve">occasion de la sortie de sa nouvelle collection </w:t>
      </w:r>
      <w:hyperlink r:id="rId9" w:history="1">
        <w:r w:rsidR="00BF72DB" w:rsidRPr="008130C0">
          <w:rPr>
            <w:rStyle w:val="Collegamentoipertestuale"/>
            <w:lang w:val="fr-FR"/>
          </w:rPr>
          <w:t>Jasper</w:t>
        </w:r>
      </w:hyperlink>
      <w:r w:rsidR="00BF72DB" w:rsidRPr="00A24454">
        <w:rPr>
          <w:lang w:val="fr-FR"/>
        </w:rPr>
        <w:t xml:space="preserve">, </w:t>
      </w:r>
      <w:r w:rsidR="009730DC" w:rsidRPr="008130C0">
        <w:rPr>
          <w:rFonts w:cs="Helvetica"/>
          <w:b/>
          <w:iCs/>
          <w:lang w:val="fr-FR"/>
        </w:rPr>
        <w:t>Novoceram</w:t>
      </w:r>
      <w:r w:rsidR="009730DC" w:rsidRPr="00A24454">
        <w:rPr>
          <w:rFonts w:cs="Helvetica"/>
          <w:iCs/>
          <w:lang w:val="fr-FR"/>
        </w:rPr>
        <w:t>, fabricant français de céramique depuis 1863,</w:t>
      </w:r>
      <w:r w:rsidR="00A24454">
        <w:rPr>
          <w:rFonts w:cs="Helvetica"/>
          <w:iCs/>
          <w:lang w:val="fr-FR"/>
        </w:rPr>
        <w:t xml:space="preserve"> </w:t>
      </w:r>
      <w:r w:rsidR="00BF72DB" w:rsidRPr="00A24454">
        <w:rPr>
          <w:rFonts w:cs="Helvetica"/>
          <w:iCs/>
          <w:lang w:val="fr-FR"/>
        </w:rPr>
        <w:t xml:space="preserve">illustre de manière ludique et ironique </w:t>
      </w:r>
      <w:r w:rsidR="002315EF">
        <w:rPr>
          <w:rFonts w:cs="Helvetica"/>
          <w:iCs/>
          <w:lang w:val="fr-FR"/>
        </w:rPr>
        <w:t xml:space="preserve">l’aspect </w:t>
      </w:r>
      <w:r w:rsidR="00D853D2">
        <w:rPr>
          <w:rFonts w:cs="Helvetica"/>
          <w:iCs/>
          <w:lang w:val="fr-FR"/>
        </w:rPr>
        <w:t xml:space="preserve">précieux </w:t>
      </w:r>
      <w:r w:rsidR="002315EF">
        <w:rPr>
          <w:rFonts w:cs="Helvetica"/>
          <w:iCs/>
          <w:lang w:val="fr-FR"/>
        </w:rPr>
        <w:t xml:space="preserve">de </w:t>
      </w:r>
      <w:r w:rsidR="00D853D2">
        <w:rPr>
          <w:rFonts w:cs="Helvetica"/>
          <w:iCs/>
          <w:lang w:val="fr-FR"/>
        </w:rPr>
        <w:t>ce</w:t>
      </w:r>
      <w:r w:rsidR="00E242E1">
        <w:rPr>
          <w:rFonts w:cs="Helvetica"/>
          <w:iCs/>
          <w:lang w:val="fr-FR"/>
        </w:rPr>
        <w:t>tte</w:t>
      </w:r>
      <w:r w:rsidR="00D853D2">
        <w:rPr>
          <w:rFonts w:cs="Helvetica"/>
          <w:iCs/>
          <w:lang w:val="fr-FR"/>
        </w:rPr>
        <w:t xml:space="preserve"> pierre</w:t>
      </w:r>
      <w:r w:rsidR="002315EF">
        <w:rPr>
          <w:rFonts w:cs="Helvetica"/>
          <w:iCs/>
          <w:lang w:val="fr-FR"/>
        </w:rPr>
        <w:t xml:space="preserve"> </w:t>
      </w:r>
      <w:r w:rsidR="00E242E1">
        <w:rPr>
          <w:rFonts w:cs="Helvetica"/>
          <w:iCs/>
          <w:lang w:val="fr-FR"/>
        </w:rPr>
        <w:t xml:space="preserve">céramique </w:t>
      </w:r>
      <w:r w:rsidR="002315EF">
        <w:rPr>
          <w:rFonts w:cs="Helvetica"/>
          <w:iCs/>
          <w:lang w:val="fr-FR"/>
        </w:rPr>
        <w:t xml:space="preserve">avec une série de </w:t>
      </w:r>
      <w:proofErr w:type="spellStart"/>
      <w:r w:rsidR="002315EF">
        <w:rPr>
          <w:rFonts w:cs="Helvetica"/>
          <w:iCs/>
          <w:lang w:val="fr-FR"/>
        </w:rPr>
        <w:t>gif</w:t>
      </w:r>
      <w:proofErr w:type="spellEnd"/>
      <w:r w:rsidR="002315EF">
        <w:rPr>
          <w:rFonts w:cs="Helvetica"/>
          <w:iCs/>
          <w:lang w:val="fr-FR"/>
        </w:rPr>
        <w:t xml:space="preserve"> animés</w:t>
      </w:r>
      <w:r w:rsidR="00BF72DB" w:rsidRPr="00A24454">
        <w:rPr>
          <w:rFonts w:cs="Helvetica"/>
          <w:iCs/>
          <w:lang w:val="fr-FR"/>
        </w:rPr>
        <w:t xml:space="preserve"> « Jasper, </w:t>
      </w:r>
      <w:proofErr w:type="spellStart"/>
      <w:r w:rsidR="00BF72DB" w:rsidRPr="00A24454">
        <w:rPr>
          <w:rFonts w:cs="Helvetica"/>
          <w:iCs/>
          <w:lang w:val="fr-FR"/>
        </w:rPr>
        <w:t>Naturally</w:t>
      </w:r>
      <w:proofErr w:type="spellEnd"/>
      <w:r w:rsidR="00BF72DB" w:rsidRPr="00A24454">
        <w:rPr>
          <w:rFonts w:cs="Helvetica"/>
          <w:iCs/>
          <w:lang w:val="fr-FR"/>
        </w:rPr>
        <w:t xml:space="preserve"> </w:t>
      </w:r>
      <w:proofErr w:type="spellStart"/>
      <w:r w:rsidR="00BF72DB" w:rsidRPr="00A24454">
        <w:rPr>
          <w:rFonts w:cs="Helvetica"/>
          <w:iCs/>
          <w:lang w:val="fr-FR"/>
        </w:rPr>
        <w:t>Precious</w:t>
      </w:r>
      <w:proofErr w:type="spellEnd"/>
      <w:r w:rsidR="00BF72DB" w:rsidRPr="00A24454">
        <w:rPr>
          <w:rFonts w:cs="Helvetica"/>
          <w:iCs/>
          <w:lang w:val="fr-FR"/>
        </w:rPr>
        <w:t> »</w:t>
      </w:r>
      <w:r w:rsidR="00126020" w:rsidRPr="00A24454">
        <w:rPr>
          <w:rFonts w:cs="Helvetica"/>
          <w:iCs/>
          <w:lang w:val="fr-FR"/>
        </w:rPr>
        <w:t>.</w:t>
      </w:r>
    </w:p>
    <w:p w:rsidR="00001F8C" w:rsidRPr="00A24454" w:rsidRDefault="00001F8C" w:rsidP="00BF72DB">
      <w:pPr>
        <w:spacing w:before="240"/>
        <w:rPr>
          <w:rFonts w:cs="Helvetica"/>
          <w:iCs/>
          <w:lang w:val="fr-FR"/>
        </w:rPr>
      </w:pPr>
      <w:r w:rsidRPr="00A24454">
        <w:rPr>
          <w:rFonts w:cs="Helvetica"/>
          <w:iCs/>
          <w:lang w:val="fr-FR"/>
        </w:rPr>
        <w:t xml:space="preserve">Jasper est </w:t>
      </w:r>
      <w:r w:rsidR="00534FA2">
        <w:rPr>
          <w:rFonts w:cs="Helvetica"/>
          <w:iCs/>
          <w:lang w:val="fr-FR"/>
        </w:rPr>
        <w:t xml:space="preserve">un </w:t>
      </w:r>
      <w:hyperlink r:id="rId10" w:history="1">
        <w:r w:rsidR="00534FA2" w:rsidRPr="00534FA2">
          <w:rPr>
            <w:rStyle w:val="Collegamentoipertestuale"/>
            <w:rFonts w:cs="Helvetica"/>
            <w:lang w:val="fr-FR"/>
          </w:rPr>
          <w:t>carrelage aspect pierre</w:t>
        </w:r>
      </w:hyperlink>
      <w:r w:rsidRPr="00A24454">
        <w:rPr>
          <w:rFonts w:cs="Helvetica"/>
          <w:iCs/>
          <w:lang w:val="fr-FR"/>
        </w:rPr>
        <w:t xml:space="preserve"> élégant et raffiné, alors quoi de plus naturel que</w:t>
      </w:r>
      <w:r w:rsidR="008130C0">
        <w:rPr>
          <w:rFonts w:cs="Helvetica"/>
          <w:iCs/>
          <w:lang w:val="fr-FR"/>
        </w:rPr>
        <w:t xml:space="preserve"> de</w:t>
      </w:r>
      <w:r w:rsidRPr="00A24454">
        <w:rPr>
          <w:rFonts w:cs="Helvetica"/>
          <w:iCs/>
          <w:lang w:val="fr-FR"/>
        </w:rPr>
        <w:t xml:space="preserve"> l</w:t>
      </w:r>
      <w:r w:rsidR="00534FA2">
        <w:rPr>
          <w:rFonts w:cs="Helvetica"/>
          <w:iCs/>
          <w:lang w:val="fr-FR"/>
        </w:rPr>
        <w:t>e</w:t>
      </w:r>
      <w:r w:rsidRPr="00A24454">
        <w:rPr>
          <w:rFonts w:cs="Helvetica"/>
          <w:iCs/>
          <w:lang w:val="fr-FR"/>
        </w:rPr>
        <w:t xml:space="preserve"> rendre </w:t>
      </w:r>
      <w:r w:rsidR="00156A49" w:rsidRPr="00156A49">
        <w:rPr>
          <w:rFonts w:cs="Helvetica"/>
          <w:iCs/>
          <w:lang w:val="fr-FR"/>
        </w:rPr>
        <w:t>aussi précieux qu’une œuvre d’art ou des diamants</w:t>
      </w:r>
      <w:r w:rsidR="008130C0">
        <w:rPr>
          <w:rFonts w:cs="Helvetica"/>
          <w:iCs/>
          <w:lang w:val="fr-FR"/>
        </w:rPr>
        <w:t xml:space="preserve"> </w:t>
      </w:r>
      <w:r w:rsidR="00D853D2">
        <w:rPr>
          <w:rFonts w:cs="Helvetica"/>
          <w:iCs/>
          <w:lang w:val="fr-FR"/>
        </w:rPr>
        <w:t>?</w:t>
      </w:r>
      <w:r w:rsidR="00534FA2">
        <w:rPr>
          <w:rFonts w:cs="Helvetica"/>
          <w:iCs/>
          <w:lang w:val="fr-FR"/>
        </w:rPr>
        <w:t xml:space="preserve"> </w:t>
      </w:r>
      <w:hyperlink r:id="rId11" w:history="1">
        <w:r w:rsidR="00352403" w:rsidRPr="008130C0">
          <w:rPr>
            <w:rStyle w:val="Collegamentoipertestuale"/>
            <w:lang w:val="fr-FR"/>
          </w:rPr>
          <w:t>Novoceram</w:t>
        </w:r>
      </w:hyperlink>
      <w:r w:rsidR="008130C0">
        <w:rPr>
          <w:lang w:val="fr-FR"/>
        </w:rPr>
        <w:t xml:space="preserve"> met en scène</w:t>
      </w:r>
      <w:r w:rsidR="00352403" w:rsidRPr="008130C0">
        <w:rPr>
          <w:lang w:val="fr-FR"/>
        </w:rPr>
        <w:t xml:space="preserve"> les choix surprenants d’un cambrioleur observé par des caméras de surveillance. </w:t>
      </w:r>
      <w:r w:rsidR="005A7571" w:rsidRPr="005A7571">
        <w:rPr>
          <w:lang w:val="fr-FR"/>
        </w:rPr>
        <w:t>Complètement désorienté par la beauté du revêtement de sol des univers des ph</w:t>
      </w:r>
      <w:bookmarkStart w:id="0" w:name="_GoBack"/>
      <w:bookmarkEnd w:id="0"/>
      <w:r w:rsidR="005A7571" w:rsidRPr="005A7571">
        <w:rPr>
          <w:lang w:val="fr-FR"/>
        </w:rPr>
        <w:t xml:space="preserve">otos de la collection Jasper, </w:t>
      </w:r>
      <w:r w:rsidR="005A7571">
        <w:rPr>
          <w:lang w:val="fr-FR"/>
        </w:rPr>
        <w:t xml:space="preserve">le protagoniste </w:t>
      </w:r>
      <w:r w:rsidR="00352403" w:rsidRPr="008130C0">
        <w:rPr>
          <w:lang w:val="fr-FR"/>
        </w:rPr>
        <w:t xml:space="preserve">préfère repartir avec des carreaux de Jasper Malt, Ivoire ou Gris, plutôt qu'avec des objets luxueux pourtant à portée de main </w:t>
      </w:r>
      <w:r w:rsidR="00156A49" w:rsidRPr="00156A49">
        <w:rPr>
          <w:lang w:val="fr-FR"/>
        </w:rPr>
        <w:t xml:space="preserve">tels qu'un écrin débordant de bijoux et de diamants, un tableau de maître ou encore </w:t>
      </w:r>
      <w:r w:rsidR="009D7DA3">
        <w:rPr>
          <w:lang w:val="fr-FR"/>
        </w:rPr>
        <w:t xml:space="preserve">le contenu de la caisse </w:t>
      </w:r>
      <w:r w:rsidR="009D7DA3">
        <w:rPr>
          <w:lang w:val="fr-FR"/>
        </w:rPr>
        <w:t xml:space="preserve">enregistreuse </w:t>
      </w:r>
      <w:r w:rsidR="009D7DA3">
        <w:rPr>
          <w:lang w:val="fr-FR"/>
        </w:rPr>
        <w:t>d’un sushi bar</w:t>
      </w:r>
      <w:r w:rsidR="00156A49">
        <w:rPr>
          <w:lang w:val="fr-FR"/>
        </w:rPr>
        <w:t>.</w:t>
      </w:r>
    </w:p>
    <w:p w:rsidR="004731A1" w:rsidRPr="00A24454" w:rsidRDefault="002315EF" w:rsidP="00BF72DB">
      <w:pPr>
        <w:spacing w:before="240"/>
        <w:rPr>
          <w:rFonts w:cs="Helvetica"/>
          <w:iCs/>
          <w:lang w:val="fr-FR"/>
        </w:rPr>
      </w:pPr>
      <w:r>
        <w:rPr>
          <w:rFonts w:cs="Helvetica"/>
          <w:iCs/>
          <w:lang w:val="fr-FR"/>
        </w:rPr>
        <w:t>La</w:t>
      </w:r>
      <w:r w:rsidR="00BF72DB" w:rsidRPr="00A24454">
        <w:rPr>
          <w:rFonts w:cs="Helvetica"/>
          <w:iCs/>
          <w:lang w:val="fr-FR"/>
        </w:rPr>
        <w:t xml:space="preserve"> série de </w:t>
      </w:r>
      <w:proofErr w:type="spellStart"/>
      <w:r w:rsidR="00BF72DB" w:rsidRPr="00A24454">
        <w:rPr>
          <w:rFonts w:cs="Helvetica"/>
          <w:iCs/>
          <w:lang w:val="fr-FR"/>
        </w:rPr>
        <w:t>gifs</w:t>
      </w:r>
      <w:proofErr w:type="spellEnd"/>
      <w:r w:rsidR="00BF72DB" w:rsidRPr="00A24454">
        <w:rPr>
          <w:rFonts w:cs="Helvetica"/>
          <w:iCs/>
          <w:lang w:val="fr-FR"/>
        </w:rPr>
        <w:t xml:space="preserve"> animés « </w:t>
      </w:r>
      <w:r>
        <w:rPr>
          <w:rFonts w:cs="Helvetica"/>
          <w:iCs/>
          <w:lang w:val="fr-FR"/>
        </w:rPr>
        <w:t xml:space="preserve">Jasper, </w:t>
      </w:r>
      <w:proofErr w:type="spellStart"/>
      <w:r>
        <w:rPr>
          <w:rFonts w:cs="Helvetica"/>
          <w:iCs/>
          <w:lang w:val="fr-FR"/>
        </w:rPr>
        <w:t>Naturally</w:t>
      </w:r>
      <w:proofErr w:type="spellEnd"/>
      <w:r>
        <w:rPr>
          <w:rFonts w:cs="Helvetica"/>
          <w:iCs/>
          <w:lang w:val="fr-FR"/>
        </w:rPr>
        <w:t xml:space="preserve"> </w:t>
      </w:r>
      <w:proofErr w:type="spellStart"/>
      <w:r>
        <w:rPr>
          <w:rFonts w:cs="Helvetica"/>
          <w:iCs/>
          <w:lang w:val="fr-FR"/>
        </w:rPr>
        <w:t>Precious</w:t>
      </w:r>
      <w:proofErr w:type="spellEnd"/>
      <w:r w:rsidR="00BF72DB" w:rsidRPr="00A24454">
        <w:rPr>
          <w:rFonts w:cs="Helvetica"/>
          <w:iCs/>
          <w:lang w:val="fr-FR"/>
        </w:rPr>
        <w:t xml:space="preserve"> »,</w:t>
      </w:r>
      <w:r>
        <w:rPr>
          <w:rFonts w:cs="Helvetica"/>
          <w:iCs/>
          <w:lang w:val="fr-FR"/>
        </w:rPr>
        <w:t xml:space="preserve"> spontanée et ludique, est</w:t>
      </w:r>
      <w:r w:rsidR="00BF72DB" w:rsidRPr="00A24454">
        <w:rPr>
          <w:rFonts w:cs="Helvetica"/>
          <w:iCs/>
          <w:lang w:val="fr-FR"/>
        </w:rPr>
        <w:t xml:space="preserve"> relayée sur les réseaux sociaux, Facebook, Twitter, Google +, </w:t>
      </w:r>
      <w:proofErr w:type="spellStart"/>
      <w:r w:rsidR="00BF72DB" w:rsidRPr="00A24454">
        <w:rPr>
          <w:rFonts w:cs="Helvetica"/>
          <w:iCs/>
          <w:lang w:val="fr-FR"/>
        </w:rPr>
        <w:t>Linkedin</w:t>
      </w:r>
      <w:proofErr w:type="spellEnd"/>
      <w:r>
        <w:rPr>
          <w:rFonts w:cs="Helvetica"/>
          <w:iCs/>
          <w:lang w:val="fr-FR"/>
        </w:rPr>
        <w:t xml:space="preserve"> avec le </w:t>
      </w:r>
      <w:proofErr w:type="spellStart"/>
      <w:r>
        <w:rPr>
          <w:rFonts w:cs="Helvetica"/>
          <w:iCs/>
          <w:lang w:val="fr-FR"/>
        </w:rPr>
        <w:t>hastag</w:t>
      </w:r>
      <w:proofErr w:type="spellEnd"/>
      <w:r>
        <w:rPr>
          <w:rFonts w:cs="Helvetica"/>
          <w:iCs/>
          <w:lang w:val="fr-FR"/>
        </w:rPr>
        <w:t xml:space="preserve"> #</w:t>
      </w:r>
      <w:proofErr w:type="spellStart"/>
      <w:r>
        <w:rPr>
          <w:rFonts w:cs="Helvetica"/>
          <w:iCs/>
          <w:lang w:val="fr-FR"/>
        </w:rPr>
        <w:t>naturallyprecious</w:t>
      </w:r>
      <w:proofErr w:type="spellEnd"/>
      <w:r>
        <w:rPr>
          <w:rFonts w:cs="Helvetica"/>
          <w:iCs/>
          <w:lang w:val="fr-FR"/>
        </w:rPr>
        <w:t>, ainsi que sur une page dédiée au carrelage aspect pierre</w:t>
      </w:r>
      <w:r w:rsidR="00BF72DB" w:rsidRPr="00A24454">
        <w:rPr>
          <w:rFonts w:cs="Helvetica"/>
          <w:iCs/>
          <w:lang w:val="fr-FR"/>
        </w:rPr>
        <w:t>.</w:t>
      </w:r>
      <w:r w:rsidR="00541EF5" w:rsidRPr="00A24454">
        <w:rPr>
          <w:rFonts w:cs="Helvetica"/>
          <w:iCs/>
          <w:lang w:val="fr-FR"/>
        </w:rPr>
        <w:t xml:space="preserve"> </w:t>
      </w:r>
    </w:p>
    <w:p w:rsidR="00541EF5" w:rsidRDefault="00215889" w:rsidP="00541EF5">
      <w:pPr>
        <w:spacing w:before="240"/>
        <w:rPr>
          <w:lang w:val="fr-FR"/>
        </w:rPr>
      </w:pPr>
      <w:r w:rsidRPr="00A24454">
        <w:rPr>
          <w:b/>
          <w:lang w:val="fr-FR"/>
        </w:rPr>
        <w:t xml:space="preserve">Pour découvrir </w:t>
      </w:r>
      <w:r w:rsidR="00230E59" w:rsidRPr="00A24454">
        <w:rPr>
          <w:b/>
          <w:bCs/>
          <w:lang w:val="fr-FR"/>
        </w:rPr>
        <w:t>“</w:t>
      </w:r>
      <w:r w:rsidR="002315EF">
        <w:rPr>
          <w:rFonts w:cs="Helvetica"/>
          <w:b/>
          <w:iCs/>
          <w:lang w:val="fr-FR"/>
        </w:rPr>
        <w:t>Jasper</w:t>
      </w:r>
      <w:r w:rsidR="009730DC" w:rsidRPr="00A24454">
        <w:rPr>
          <w:rFonts w:cs="Helvetica"/>
          <w:b/>
          <w:iCs/>
          <w:lang w:val="fr-FR"/>
        </w:rPr>
        <w:t xml:space="preserve">, </w:t>
      </w:r>
      <w:proofErr w:type="spellStart"/>
      <w:r w:rsidR="002315EF">
        <w:rPr>
          <w:rFonts w:cs="Helvetica"/>
          <w:b/>
          <w:iCs/>
          <w:lang w:val="fr-FR"/>
        </w:rPr>
        <w:t>Naturally</w:t>
      </w:r>
      <w:proofErr w:type="spellEnd"/>
      <w:r w:rsidR="002315EF">
        <w:rPr>
          <w:rFonts w:cs="Helvetica"/>
          <w:b/>
          <w:iCs/>
          <w:lang w:val="fr-FR"/>
        </w:rPr>
        <w:t xml:space="preserve"> </w:t>
      </w:r>
      <w:proofErr w:type="spellStart"/>
      <w:r w:rsidR="002315EF">
        <w:rPr>
          <w:rFonts w:cs="Helvetica"/>
          <w:b/>
          <w:iCs/>
          <w:lang w:val="fr-FR"/>
        </w:rPr>
        <w:t>Precious</w:t>
      </w:r>
      <w:proofErr w:type="spellEnd"/>
      <w:r w:rsidRPr="00A24454">
        <w:rPr>
          <w:b/>
          <w:bCs/>
          <w:lang w:val="fr-FR"/>
        </w:rPr>
        <w:t xml:space="preserve">” </w:t>
      </w:r>
      <w:r w:rsidR="00541EF5" w:rsidRPr="00A24454">
        <w:rPr>
          <w:b/>
          <w:lang w:val="fr-FR"/>
        </w:rPr>
        <w:t>et (</w:t>
      </w:r>
      <w:proofErr w:type="spellStart"/>
      <w:r w:rsidR="00541EF5" w:rsidRPr="00A24454">
        <w:rPr>
          <w:b/>
          <w:lang w:val="fr-FR"/>
        </w:rPr>
        <w:t>re</w:t>
      </w:r>
      <w:proofErr w:type="spellEnd"/>
      <w:r w:rsidR="00541EF5" w:rsidRPr="00A24454">
        <w:rPr>
          <w:b/>
          <w:lang w:val="fr-FR"/>
        </w:rPr>
        <w:t>)vivre tou</w:t>
      </w:r>
      <w:r w:rsidR="00E218DB" w:rsidRPr="00A24454">
        <w:rPr>
          <w:b/>
          <w:lang w:val="fr-FR"/>
        </w:rPr>
        <w:t>te</w:t>
      </w:r>
      <w:r w:rsidR="00541EF5" w:rsidRPr="00A24454">
        <w:rPr>
          <w:b/>
          <w:lang w:val="fr-FR"/>
        </w:rPr>
        <w:t xml:space="preserve">s les opérations marketing de Novoceram, rendez-vous sur le </w:t>
      </w:r>
      <w:hyperlink r:id="rId12" w:history="1">
        <w:r w:rsidR="00541EF5" w:rsidRPr="00A24454">
          <w:rPr>
            <w:rStyle w:val="Collegamentoipertestuale"/>
            <w:lang w:val="fr-FR"/>
          </w:rPr>
          <w:t>site</w:t>
        </w:r>
      </w:hyperlink>
      <w:r w:rsidR="00541EF5" w:rsidRPr="00A24454">
        <w:rPr>
          <w:b/>
          <w:lang w:val="fr-FR"/>
        </w:rPr>
        <w:t xml:space="preserve"> ou sur la </w:t>
      </w:r>
      <w:hyperlink r:id="rId13" w:history="1">
        <w:r w:rsidR="00541EF5" w:rsidRPr="00A24454">
          <w:rPr>
            <w:rStyle w:val="Collegamentoipertestuale"/>
            <w:lang w:val="fr-FR"/>
          </w:rPr>
          <w:t>page Facebook</w:t>
        </w:r>
      </w:hyperlink>
      <w:r w:rsidR="00541EF5" w:rsidRPr="00A24454">
        <w:rPr>
          <w:lang w:val="fr-FR"/>
        </w:rPr>
        <w:t>.</w:t>
      </w:r>
    </w:p>
    <w:p w:rsidR="00541EF5" w:rsidRPr="00A24454" w:rsidRDefault="00AC3722" w:rsidP="00541EF5">
      <w:pPr>
        <w:pStyle w:val="Titolo"/>
        <w:rPr>
          <w:lang w:val="fr-FR"/>
        </w:rPr>
      </w:pPr>
      <w:r>
        <w:rPr>
          <w:lang w:val="fr-FR"/>
        </w:rPr>
        <w:br w:type="page"/>
      </w:r>
      <w:r w:rsidR="009E724B">
        <w:rPr>
          <w:lang w:val="fr-FR"/>
        </w:rPr>
        <w:lastRenderedPageBreak/>
        <w:t>JASPER, NATURALLY PRECIOUS</w:t>
      </w:r>
    </w:p>
    <w:p w:rsidR="00352403" w:rsidRPr="00A24454" w:rsidRDefault="00352403" w:rsidP="00352403">
      <w:pPr>
        <w:pStyle w:val="Sottotitolo"/>
        <w:rPr>
          <w:lang w:val="fr-FR"/>
        </w:rPr>
      </w:pPr>
      <w:r w:rsidRPr="00AC3722">
        <w:rPr>
          <w:lang w:val="fr-FR"/>
        </w:rPr>
        <w:t xml:space="preserve">Des </w:t>
      </w:r>
      <w:proofErr w:type="spellStart"/>
      <w:r w:rsidRPr="00AC3722">
        <w:rPr>
          <w:lang w:val="fr-FR"/>
        </w:rPr>
        <w:t>gifs</w:t>
      </w:r>
      <w:proofErr w:type="spellEnd"/>
      <w:r w:rsidRPr="00AC3722">
        <w:rPr>
          <w:lang w:val="fr-FR"/>
        </w:rPr>
        <w:t xml:space="preserve"> animés pour illustrer avec humour l’aspect précieux de la pierre céramique </w:t>
      </w:r>
    </w:p>
    <w:p w:rsidR="00146052" w:rsidRPr="00A24454" w:rsidRDefault="00156A49" w:rsidP="00352403">
      <w:pPr>
        <w:pStyle w:val="Titolo3"/>
        <w:rPr>
          <w:lang w:val="fr-FR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-966470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3" name="Immagine 20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660" w:rsidRPr="00A24454">
        <w:rPr>
          <w:lang w:val="fr-FR"/>
        </w:rPr>
        <w:t>INFORMATIONS PRATIQUES</w:t>
      </w:r>
    </w:p>
    <w:tbl>
      <w:tblPr>
        <w:tblpPr w:leftFromText="141" w:rightFromText="141" w:vertAnchor="text" w:horzAnchor="margin" w:tblpY="101"/>
        <w:tblW w:w="9606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219"/>
        <w:gridCol w:w="5387"/>
      </w:tblGrid>
      <w:tr w:rsidR="00146052" w:rsidRPr="00A24454" w:rsidTr="00146052">
        <w:trPr>
          <w:trHeight w:val="281"/>
        </w:trPr>
        <w:tc>
          <w:tcPr>
            <w:tcW w:w="4219" w:type="dxa"/>
            <w:noWrap/>
            <w:hideMark/>
          </w:tcPr>
          <w:p w:rsidR="00146052" w:rsidRPr="00A24454" w:rsidRDefault="00146052" w:rsidP="00881B80">
            <w:pPr>
              <w:rPr>
                <w:lang w:val="fr-FR"/>
              </w:rPr>
            </w:pPr>
            <w:r w:rsidRPr="00A24454">
              <w:rPr>
                <w:lang w:val="fr-FR"/>
              </w:rPr>
              <w:t>NOM :</w:t>
            </w:r>
          </w:p>
        </w:tc>
        <w:tc>
          <w:tcPr>
            <w:tcW w:w="5387" w:type="dxa"/>
            <w:noWrap/>
            <w:hideMark/>
          </w:tcPr>
          <w:p w:rsidR="00146052" w:rsidRPr="00A24454" w:rsidRDefault="009E724B" w:rsidP="00156A49">
            <w:pPr>
              <w:rPr>
                <w:lang w:val="fr-FR" w:eastAsia="it-IT"/>
              </w:rPr>
            </w:pPr>
            <w:r>
              <w:rPr>
                <w:lang w:val="fr-FR" w:eastAsia="it-IT"/>
              </w:rPr>
              <w:t xml:space="preserve">Jasper, </w:t>
            </w:r>
            <w:proofErr w:type="spellStart"/>
            <w:r>
              <w:rPr>
                <w:lang w:val="fr-FR" w:eastAsia="it-IT"/>
              </w:rPr>
              <w:t>Naturally</w:t>
            </w:r>
            <w:proofErr w:type="spellEnd"/>
            <w:r>
              <w:rPr>
                <w:lang w:val="fr-FR" w:eastAsia="it-IT"/>
              </w:rPr>
              <w:t xml:space="preserve"> </w:t>
            </w:r>
            <w:proofErr w:type="spellStart"/>
            <w:r>
              <w:rPr>
                <w:lang w:val="fr-FR" w:eastAsia="it-IT"/>
              </w:rPr>
              <w:t>Pr</w:t>
            </w:r>
            <w:r w:rsidR="00156A49">
              <w:rPr>
                <w:lang w:val="fr-FR" w:eastAsia="it-IT"/>
              </w:rPr>
              <w:t>e</w:t>
            </w:r>
            <w:r>
              <w:rPr>
                <w:lang w:val="fr-FR" w:eastAsia="it-IT"/>
              </w:rPr>
              <w:t>cious</w:t>
            </w:r>
            <w:proofErr w:type="spellEnd"/>
          </w:p>
        </w:tc>
      </w:tr>
      <w:tr w:rsidR="00727C4A" w:rsidRPr="00A24454" w:rsidTr="00727C4A">
        <w:trPr>
          <w:trHeight w:val="285"/>
        </w:trPr>
        <w:tc>
          <w:tcPr>
            <w:tcW w:w="4219" w:type="dxa"/>
            <w:noWrap/>
          </w:tcPr>
          <w:p w:rsidR="00727C4A" w:rsidRPr="00A24454" w:rsidRDefault="00156A49" w:rsidP="00881B80">
            <w:pPr>
              <w:rPr>
                <w:lang w:val="fr-FR"/>
              </w:rPr>
            </w:pPr>
            <w:r w:rsidRPr="00A24454">
              <w:rPr>
                <w:lang w:val="fr-FR"/>
              </w:rPr>
              <w:t>TYPOLOGIE :</w:t>
            </w:r>
          </w:p>
        </w:tc>
        <w:tc>
          <w:tcPr>
            <w:tcW w:w="5387" w:type="dxa"/>
            <w:noWrap/>
          </w:tcPr>
          <w:p w:rsidR="00727C4A" w:rsidRPr="00A24454" w:rsidRDefault="009E724B" w:rsidP="00727C4A">
            <w:pPr>
              <w:rPr>
                <w:lang w:val="fr-FR" w:eastAsia="it-IT"/>
              </w:rPr>
            </w:pPr>
            <w:r>
              <w:rPr>
                <w:lang w:val="fr-FR" w:eastAsia="it-IT"/>
              </w:rPr>
              <w:t xml:space="preserve">Contenu web, </w:t>
            </w:r>
            <w:proofErr w:type="spellStart"/>
            <w:r>
              <w:rPr>
                <w:lang w:val="fr-FR" w:eastAsia="it-IT"/>
              </w:rPr>
              <w:t>gifs</w:t>
            </w:r>
            <w:proofErr w:type="spellEnd"/>
            <w:r>
              <w:rPr>
                <w:lang w:val="fr-FR" w:eastAsia="it-IT"/>
              </w:rPr>
              <w:t xml:space="preserve"> animés</w:t>
            </w:r>
          </w:p>
        </w:tc>
      </w:tr>
      <w:tr w:rsidR="00146052" w:rsidRPr="009D7DA3" w:rsidTr="009E724B">
        <w:trPr>
          <w:trHeight w:val="337"/>
        </w:trPr>
        <w:tc>
          <w:tcPr>
            <w:tcW w:w="4219" w:type="dxa"/>
            <w:noWrap/>
            <w:hideMark/>
          </w:tcPr>
          <w:p w:rsidR="00146052" w:rsidRPr="00A24454" w:rsidRDefault="00727C4A" w:rsidP="00881B80">
            <w:pPr>
              <w:rPr>
                <w:lang w:val="fr-FR"/>
              </w:rPr>
            </w:pPr>
            <w:r w:rsidRPr="00A24454">
              <w:rPr>
                <w:lang w:val="fr-FR"/>
              </w:rPr>
              <w:t>CONCEPT</w:t>
            </w:r>
            <w:r w:rsidR="00146052" w:rsidRPr="00A24454">
              <w:rPr>
                <w:lang w:val="fr-FR"/>
              </w:rPr>
              <w:t> :</w:t>
            </w:r>
          </w:p>
        </w:tc>
        <w:tc>
          <w:tcPr>
            <w:tcW w:w="5387" w:type="dxa"/>
            <w:noWrap/>
            <w:hideMark/>
          </w:tcPr>
          <w:p w:rsidR="00146052" w:rsidRPr="00A24454" w:rsidRDefault="009E724B" w:rsidP="00156A49">
            <w:pPr>
              <w:rPr>
                <w:lang w:val="fr-FR" w:eastAsia="it-IT"/>
              </w:rPr>
            </w:pPr>
            <w:r>
              <w:rPr>
                <w:lang w:val="fr-FR" w:eastAsia="it-IT"/>
              </w:rPr>
              <w:t>Illustr</w:t>
            </w:r>
            <w:r w:rsidR="00156A49">
              <w:rPr>
                <w:lang w:val="fr-FR" w:eastAsia="it-IT"/>
              </w:rPr>
              <w:t>er</w:t>
            </w:r>
            <w:r>
              <w:rPr>
                <w:lang w:val="fr-FR" w:eastAsia="it-IT"/>
              </w:rPr>
              <w:t xml:space="preserve"> l’aspect raffiné et précieux de la collection Jasper</w:t>
            </w:r>
          </w:p>
        </w:tc>
      </w:tr>
      <w:tr w:rsidR="00146052" w:rsidRPr="00A24454" w:rsidTr="00146052">
        <w:trPr>
          <w:trHeight w:val="247"/>
        </w:trPr>
        <w:tc>
          <w:tcPr>
            <w:tcW w:w="4219" w:type="dxa"/>
            <w:noWrap/>
            <w:hideMark/>
          </w:tcPr>
          <w:p w:rsidR="00146052" w:rsidRPr="00A24454" w:rsidRDefault="00146052" w:rsidP="00881B80">
            <w:pPr>
              <w:rPr>
                <w:lang w:val="fr-FR"/>
              </w:rPr>
            </w:pPr>
            <w:r w:rsidRPr="00A24454">
              <w:rPr>
                <w:lang w:val="fr-FR"/>
              </w:rPr>
              <w:t>DATE :</w:t>
            </w:r>
          </w:p>
        </w:tc>
        <w:tc>
          <w:tcPr>
            <w:tcW w:w="5387" w:type="dxa"/>
            <w:noWrap/>
            <w:hideMark/>
          </w:tcPr>
          <w:p w:rsidR="00146052" w:rsidRPr="00A24454" w:rsidRDefault="009E724B" w:rsidP="00881B80">
            <w:pPr>
              <w:rPr>
                <w:lang w:val="fr-FR" w:eastAsia="it-IT"/>
              </w:rPr>
            </w:pPr>
            <w:r>
              <w:rPr>
                <w:lang w:val="fr-FR" w:eastAsia="it-IT"/>
              </w:rPr>
              <w:t>Mai</w:t>
            </w:r>
            <w:r w:rsidR="00146052" w:rsidRPr="00A24454">
              <w:rPr>
                <w:lang w:val="fr-FR" w:eastAsia="it-IT"/>
              </w:rPr>
              <w:t xml:space="preserve"> 201</w:t>
            </w:r>
            <w:r>
              <w:rPr>
                <w:lang w:val="fr-FR" w:eastAsia="it-IT"/>
              </w:rPr>
              <w:t>7</w:t>
            </w:r>
          </w:p>
        </w:tc>
      </w:tr>
    </w:tbl>
    <w:p w:rsidR="00146052" w:rsidRPr="00A24454" w:rsidRDefault="00146052" w:rsidP="00146052">
      <w:pPr>
        <w:pStyle w:val="Titolo3"/>
        <w:rPr>
          <w:lang w:val="fr-FR"/>
        </w:rPr>
      </w:pPr>
      <w:r w:rsidRPr="00A24454">
        <w:rPr>
          <w:lang w:val="fr-FR"/>
        </w:rPr>
        <w:t>WEB ET RESEAUX SOCIAUX</w:t>
      </w:r>
    </w:p>
    <w:tbl>
      <w:tblPr>
        <w:tblpPr w:leftFromText="141" w:rightFromText="141" w:vertAnchor="text" w:horzAnchor="margin" w:tblpY="92"/>
        <w:tblW w:w="9605" w:type="dxa"/>
        <w:tblLook w:val="0400" w:firstRow="0" w:lastRow="0" w:firstColumn="0" w:lastColumn="0" w:noHBand="0" w:noVBand="1"/>
      </w:tblPr>
      <w:tblGrid>
        <w:gridCol w:w="4219"/>
        <w:gridCol w:w="5386"/>
      </w:tblGrid>
      <w:tr w:rsidR="00146052" w:rsidRPr="00A24454" w:rsidTr="00881B80">
        <w:trPr>
          <w:trHeight w:val="125"/>
        </w:trPr>
        <w:tc>
          <w:tcPr>
            <w:tcW w:w="4219" w:type="dxa"/>
            <w:tcBorders>
              <w:top w:val="single" w:sz="6" w:space="0" w:color="808080"/>
              <w:bottom w:val="single" w:sz="4" w:space="0" w:color="auto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SITO UFFICIALE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4" w:space="0" w:color="auto"/>
            </w:tcBorders>
            <w:noWrap/>
            <w:hideMark/>
          </w:tcPr>
          <w:p w:rsidR="00146052" w:rsidRPr="00A24454" w:rsidRDefault="00235D29" w:rsidP="00146052">
            <w:pPr>
              <w:rPr>
                <w:lang w:val="fr-FR" w:eastAsia="it-IT"/>
              </w:rPr>
            </w:pPr>
            <w:hyperlink r:id="rId14" w:history="1">
              <w:r w:rsidR="00146052" w:rsidRPr="00A24454">
                <w:rPr>
                  <w:rStyle w:val="Collegamentoipertestuale"/>
                  <w:lang w:val="fr-FR" w:eastAsia="it-IT"/>
                </w:rPr>
                <w:t>novoceram.fr</w:t>
              </w:r>
            </w:hyperlink>
            <w:r w:rsidR="00146052" w:rsidRPr="00A24454">
              <w:rPr>
                <w:lang w:val="fr-FR" w:eastAsia="it-IT"/>
              </w:rPr>
              <w:t xml:space="preserve"> </w:t>
            </w:r>
          </w:p>
        </w:tc>
      </w:tr>
      <w:tr w:rsidR="00146052" w:rsidRPr="00A24454" w:rsidTr="00881B80">
        <w:trPr>
          <w:trHeight w:val="243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 xml:space="preserve">FACEBOOK : 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15" w:history="1">
              <w:r w:rsidR="00146052" w:rsidRPr="00A24454">
                <w:rPr>
                  <w:rStyle w:val="Collegamentoipertestuale"/>
                  <w:lang w:val="fr-FR"/>
                </w:rPr>
                <w:t>facebook.com/novoceram</w:t>
              </w:r>
            </w:hyperlink>
            <w:r w:rsidR="00146052" w:rsidRPr="00A24454">
              <w:rPr>
                <w:lang w:val="fr-FR"/>
              </w:rPr>
              <w:t xml:space="preserve"> </w:t>
            </w:r>
          </w:p>
        </w:tc>
      </w:tr>
      <w:tr w:rsidR="00146052" w:rsidRPr="00A24454" w:rsidTr="00881B80">
        <w:trPr>
          <w:trHeight w:val="191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TWITTER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16" w:history="1">
              <w:r w:rsidR="00146052" w:rsidRPr="00A24454">
                <w:rPr>
                  <w:rStyle w:val="Collegamentoipertestuale"/>
                  <w:lang w:val="fr-FR"/>
                </w:rPr>
                <w:t>twitter.com/novoceram</w:t>
              </w:r>
            </w:hyperlink>
            <w:r w:rsidR="00146052" w:rsidRPr="00A24454">
              <w:rPr>
                <w:lang w:val="fr-FR"/>
              </w:rPr>
              <w:t xml:space="preserve"> </w:t>
            </w:r>
          </w:p>
        </w:tc>
      </w:tr>
      <w:tr w:rsidR="00146052" w:rsidRPr="00A24454" w:rsidTr="00881B80">
        <w:trPr>
          <w:trHeight w:val="166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GOOGLE+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17" w:history="1">
              <w:r w:rsidR="00146052" w:rsidRPr="00A24454">
                <w:rPr>
                  <w:rStyle w:val="Collegamentoipertestuale"/>
                  <w:lang w:val="fr-FR"/>
                </w:rPr>
                <w:t>plus.google.com/+novoceram</w:t>
              </w:r>
            </w:hyperlink>
          </w:p>
        </w:tc>
      </w:tr>
      <w:tr w:rsidR="00146052" w:rsidRPr="00A24454" w:rsidTr="00881B80">
        <w:trPr>
          <w:trHeight w:val="257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PINTEREST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18" w:history="1">
              <w:r w:rsidR="00146052" w:rsidRPr="00A24454">
                <w:rPr>
                  <w:rStyle w:val="Collegamentoipertestuale"/>
                  <w:lang w:val="fr-FR"/>
                </w:rPr>
                <w:t>pinterest.com/novoceram/</w:t>
              </w:r>
            </w:hyperlink>
            <w:r w:rsidR="00146052" w:rsidRPr="00A24454">
              <w:rPr>
                <w:lang w:val="fr-FR"/>
              </w:rPr>
              <w:t xml:space="preserve"> </w:t>
            </w:r>
          </w:p>
        </w:tc>
      </w:tr>
      <w:tr w:rsidR="00146052" w:rsidRPr="00A24454" w:rsidTr="00881B80">
        <w:trPr>
          <w:trHeight w:val="218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LINKEDIN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19" w:history="1">
              <w:r w:rsidR="00146052" w:rsidRPr="00A24454">
                <w:rPr>
                  <w:rStyle w:val="Collegamentoipertestuale"/>
                  <w:lang w:val="fr-FR"/>
                </w:rPr>
                <w:t>linkedin.com/</w:t>
              </w:r>
              <w:proofErr w:type="spellStart"/>
              <w:r w:rsidR="00146052" w:rsidRPr="00A24454">
                <w:rPr>
                  <w:rStyle w:val="Collegamentoipertestuale"/>
                  <w:lang w:val="fr-FR"/>
                </w:rPr>
                <w:t>company</w:t>
              </w:r>
              <w:proofErr w:type="spellEnd"/>
              <w:r w:rsidR="00146052" w:rsidRPr="00A24454">
                <w:rPr>
                  <w:rStyle w:val="Collegamentoipertestuale"/>
                  <w:lang w:val="fr-FR"/>
                </w:rPr>
                <w:t>/novoceram</w:t>
              </w:r>
            </w:hyperlink>
            <w:r w:rsidR="00146052" w:rsidRPr="00A24454">
              <w:rPr>
                <w:lang w:val="fr-FR"/>
              </w:rPr>
              <w:t xml:space="preserve"> </w:t>
            </w:r>
          </w:p>
        </w:tc>
      </w:tr>
      <w:tr w:rsidR="00146052" w:rsidRPr="00A24454" w:rsidTr="00881B80">
        <w:trPr>
          <w:trHeight w:val="181"/>
        </w:trPr>
        <w:tc>
          <w:tcPr>
            <w:tcW w:w="4219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YOUTUBE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6" w:space="0" w:color="808080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20" w:history="1">
              <w:r w:rsidR="00146052" w:rsidRPr="00A24454">
                <w:rPr>
                  <w:rStyle w:val="Collegamentoipertestuale"/>
                  <w:lang w:val="fr-FR"/>
                </w:rPr>
                <w:t>youtube.com/user/novoceram</w:t>
              </w:r>
            </w:hyperlink>
          </w:p>
        </w:tc>
      </w:tr>
      <w:tr w:rsidR="00146052" w:rsidRPr="00A24454" w:rsidTr="00881B80">
        <w:trPr>
          <w:trHeight w:val="129"/>
        </w:trPr>
        <w:tc>
          <w:tcPr>
            <w:tcW w:w="4219" w:type="dxa"/>
            <w:tcBorders>
              <w:top w:val="single" w:sz="6" w:space="0" w:color="808080"/>
              <w:bottom w:val="single" w:sz="4" w:space="0" w:color="auto"/>
            </w:tcBorders>
            <w:noWrap/>
            <w:hideMark/>
          </w:tcPr>
          <w:p w:rsidR="00146052" w:rsidRPr="00A24454" w:rsidRDefault="00146052" w:rsidP="00881B80">
            <w:pPr>
              <w:rPr>
                <w:lang w:val="fr-FR" w:eastAsia="it-IT"/>
              </w:rPr>
            </w:pPr>
            <w:r w:rsidRPr="00A24454">
              <w:rPr>
                <w:lang w:val="fr-FR" w:eastAsia="it-IT"/>
              </w:rPr>
              <w:t>FLICKR :</w:t>
            </w:r>
          </w:p>
        </w:tc>
        <w:tc>
          <w:tcPr>
            <w:tcW w:w="5386" w:type="dxa"/>
            <w:tcBorders>
              <w:top w:val="single" w:sz="6" w:space="0" w:color="808080"/>
              <w:bottom w:val="single" w:sz="4" w:space="0" w:color="auto"/>
            </w:tcBorders>
            <w:noWrap/>
            <w:hideMark/>
          </w:tcPr>
          <w:p w:rsidR="00146052" w:rsidRPr="00A24454" w:rsidRDefault="00235D29" w:rsidP="00881B80">
            <w:pPr>
              <w:rPr>
                <w:lang w:val="fr-FR"/>
              </w:rPr>
            </w:pPr>
            <w:hyperlink r:id="rId21" w:history="1">
              <w:r w:rsidR="00146052" w:rsidRPr="00A24454">
                <w:rPr>
                  <w:rStyle w:val="Collegamentoipertestuale"/>
                  <w:lang w:val="fr-FR"/>
                </w:rPr>
                <w:t>flickr.com/photos/novoceram</w:t>
              </w:r>
            </w:hyperlink>
          </w:p>
        </w:tc>
      </w:tr>
    </w:tbl>
    <w:p w:rsidR="00AE1C7E" w:rsidRPr="00A24454" w:rsidRDefault="00AE1C7E" w:rsidP="00AE1C7E">
      <w:pPr>
        <w:pStyle w:val="Titolo3"/>
        <w:rPr>
          <w:lang w:val="fr-FR"/>
        </w:rPr>
      </w:pPr>
      <w:r w:rsidRPr="00A24454">
        <w:rPr>
          <w:lang w:val="fr-FR"/>
        </w:rPr>
        <w:t>LA SOCIÉTÉ</w:t>
      </w:r>
    </w:p>
    <w:p w:rsidR="00AE1C7E" w:rsidRPr="00A24454" w:rsidRDefault="00AE1C7E" w:rsidP="00AE1C7E">
      <w:pPr>
        <w:rPr>
          <w:lang w:val="fr-FR"/>
        </w:rPr>
      </w:pPr>
      <w:r w:rsidRPr="00A24454">
        <w:rPr>
          <w:lang w:val="fr-FR"/>
        </w:rPr>
        <w:t xml:space="preserve">L’histoire de </w:t>
      </w:r>
      <w:hyperlink r:id="rId22" w:history="1">
        <w:r w:rsidRPr="00A24454">
          <w:rPr>
            <w:rStyle w:val="Collegamentoipertestuale"/>
            <w:lang w:val="fr-FR"/>
          </w:rPr>
          <w:t>Novoceram</w:t>
        </w:r>
      </w:hyperlink>
      <w:r w:rsidRPr="00A24454">
        <w:rPr>
          <w:lang w:val="fr-FR"/>
        </w:rPr>
        <w:t xml:space="preserve"> commence en </w:t>
      </w:r>
      <w:r w:rsidRPr="00A24454">
        <w:rPr>
          <w:b/>
          <w:bCs/>
          <w:lang w:val="fr-FR"/>
        </w:rPr>
        <w:t>1863</w:t>
      </w:r>
      <w:r w:rsidRPr="00A24454">
        <w:rPr>
          <w:lang w:val="fr-FR"/>
        </w:rPr>
        <w:t xml:space="preserve"> à </w:t>
      </w:r>
      <w:r w:rsidRPr="00A24454">
        <w:rPr>
          <w:b/>
          <w:lang w:val="fr-FR"/>
        </w:rPr>
        <w:t>Saint-Vallier-sur-Rhône (26)</w:t>
      </w:r>
      <w:r w:rsidRPr="00A24454">
        <w:rPr>
          <w:lang w:val="fr-FR"/>
        </w:rPr>
        <w:t>. Avec ses 4 millions de m</w:t>
      </w:r>
      <w:r w:rsidRPr="00A24454">
        <w:rPr>
          <w:vertAlign w:val="superscript"/>
          <w:lang w:val="fr-FR"/>
        </w:rPr>
        <w:t>2</w:t>
      </w:r>
      <w:r w:rsidRPr="00A24454">
        <w:rPr>
          <w:lang w:val="fr-FR"/>
        </w:rPr>
        <w:t xml:space="preserve"> de </w:t>
      </w:r>
      <w:r w:rsidRPr="00A24454">
        <w:rPr>
          <w:b/>
          <w:lang w:val="fr-FR"/>
        </w:rPr>
        <w:t>production annuelle</w:t>
      </w:r>
      <w:r w:rsidRPr="00A24454">
        <w:rPr>
          <w:lang w:val="fr-FR"/>
        </w:rPr>
        <w:t>, 40 millions d’euros de</w:t>
      </w:r>
      <w:r w:rsidRPr="00A24454">
        <w:rPr>
          <w:b/>
          <w:lang w:val="fr-FR"/>
        </w:rPr>
        <w:t xml:space="preserve"> chiffre d’affaires</w:t>
      </w:r>
      <w:r w:rsidRPr="00A24454">
        <w:rPr>
          <w:lang w:val="fr-FR"/>
        </w:rPr>
        <w:t>, 90.000 m</w:t>
      </w:r>
      <w:r w:rsidRPr="00A24454">
        <w:rPr>
          <w:vertAlign w:val="superscript"/>
          <w:lang w:val="fr-FR"/>
        </w:rPr>
        <w:t>2</w:t>
      </w:r>
      <w:r w:rsidRPr="00A24454">
        <w:rPr>
          <w:lang w:val="fr-FR"/>
        </w:rPr>
        <w:t xml:space="preserve"> de</w:t>
      </w:r>
      <w:r w:rsidRPr="00A24454">
        <w:rPr>
          <w:b/>
          <w:lang w:val="fr-FR"/>
        </w:rPr>
        <w:t xml:space="preserve"> surface</w:t>
      </w:r>
      <w:r w:rsidRPr="00A24454">
        <w:rPr>
          <w:lang w:val="fr-FR"/>
        </w:rPr>
        <w:t xml:space="preserve"> et 170</w:t>
      </w:r>
      <w:r w:rsidRPr="00A24454">
        <w:rPr>
          <w:b/>
          <w:lang w:val="fr-FR"/>
        </w:rPr>
        <w:t xml:space="preserve"> employés</w:t>
      </w:r>
      <w:r w:rsidRPr="00A24454">
        <w:rPr>
          <w:lang w:val="fr-FR"/>
        </w:rPr>
        <w:t>, la société est aujourd’hui un des plus importants producteurs français du secteur céramique.</w:t>
      </w:r>
      <w:r w:rsidRPr="00A24454">
        <w:rPr>
          <w:bCs/>
          <w:lang w:val="fr-FR"/>
        </w:rPr>
        <w:t xml:space="preserve"> </w:t>
      </w:r>
      <w:r w:rsidR="009E724B">
        <w:rPr>
          <w:bCs/>
          <w:lang w:val="fr-FR"/>
        </w:rPr>
        <w:t xml:space="preserve">Novoceram a une démarche écologique constante, récompensée par de nombreuses certifications telles que </w:t>
      </w:r>
      <w:proofErr w:type="gramStart"/>
      <w:r w:rsidR="009E724B">
        <w:rPr>
          <w:bCs/>
          <w:lang w:val="fr-FR"/>
        </w:rPr>
        <w:t xml:space="preserve">l’ </w:t>
      </w:r>
      <w:proofErr w:type="gramEnd"/>
      <w:hyperlink r:id="rId23" w:history="1">
        <w:r w:rsidRPr="00A24454">
          <w:rPr>
            <w:rStyle w:val="Collegamentoipertestuale"/>
            <w:lang w:val="fr-FR"/>
          </w:rPr>
          <w:t>ISO 14001</w:t>
        </w:r>
      </w:hyperlink>
      <w:r w:rsidRPr="00A24454">
        <w:rPr>
          <w:lang w:val="fr-FR"/>
        </w:rPr>
        <w:t xml:space="preserve"> pour son système de management environnemental</w:t>
      </w:r>
      <w:r w:rsidR="009E724B">
        <w:rPr>
          <w:lang w:val="fr-FR"/>
        </w:rPr>
        <w:t xml:space="preserve"> ou encore l’</w:t>
      </w:r>
      <w:hyperlink r:id="rId24" w:history="1">
        <w:r w:rsidR="009E724B" w:rsidRPr="009E724B">
          <w:rPr>
            <w:rStyle w:val="Collegamentoipertestuale"/>
            <w:lang w:val="fr-FR"/>
          </w:rPr>
          <w:t>ISO 50001</w:t>
        </w:r>
      </w:hyperlink>
      <w:r w:rsidR="009E724B">
        <w:rPr>
          <w:lang w:val="fr-FR"/>
        </w:rPr>
        <w:t xml:space="preserve"> pour son système de management des énergies</w:t>
      </w:r>
      <w:r w:rsidRPr="00A24454">
        <w:rPr>
          <w:lang w:val="fr-FR"/>
        </w:rPr>
        <w:t xml:space="preserve">. </w:t>
      </w:r>
      <w:r w:rsidRPr="00A24454">
        <w:rPr>
          <w:b/>
          <w:lang w:val="fr-FR"/>
        </w:rPr>
        <w:t>Novoceram</w:t>
      </w:r>
      <w:r w:rsidRPr="00A24454">
        <w:rPr>
          <w:lang w:val="fr-FR"/>
        </w:rPr>
        <w:t xml:space="preserve"> fait partie depuis l’année 2000 du </w:t>
      </w:r>
      <w:r w:rsidRPr="00A24454">
        <w:rPr>
          <w:bCs/>
          <w:lang w:val="fr-FR"/>
        </w:rPr>
        <w:t>groupe italien</w:t>
      </w:r>
      <w:r w:rsidR="00EA3BA3" w:rsidRPr="00A24454">
        <w:rPr>
          <w:bCs/>
          <w:lang w:val="fr-FR"/>
        </w:rPr>
        <w:t xml:space="preserve"> </w:t>
      </w:r>
      <w:proofErr w:type="spellStart"/>
      <w:r w:rsidR="00EA3BA3" w:rsidRPr="00A24454">
        <w:rPr>
          <w:b/>
          <w:bCs/>
          <w:lang w:val="fr-FR"/>
        </w:rPr>
        <w:t>Gruppo</w:t>
      </w:r>
      <w:proofErr w:type="spellEnd"/>
      <w:r w:rsidR="00EA3BA3" w:rsidRPr="00A24454">
        <w:rPr>
          <w:b/>
          <w:bCs/>
          <w:lang w:val="fr-FR"/>
        </w:rPr>
        <w:t xml:space="preserve"> Concorde</w:t>
      </w:r>
      <w:r w:rsidRPr="00A24454">
        <w:rPr>
          <w:lang w:val="fr-FR"/>
        </w:rPr>
        <w:t>.</w:t>
      </w:r>
    </w:p>
    <w:p w:rsidR="00A24CDB" w:rsidRPr="00A24454" w:rsidRDefault="00A24CDB" w:rsidP="00AE1C7E">
      <w:pPr>
        <w:rPr>
          <w:lang w:val="fr-FR"/>
        </w:rPr>
      </w:pPr>
    </w:p>
    <w:sectPr w:rsidR="00A24CDB" w:rsidRPr="00A24454" w:rsidSect="000565A3">
      <w:headerReference w:type="even" r:id="rId25"/>
      <w:headerReference w:type="default" r:id="rId26"/>
      <w:footerReference w:type="defaul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D29" w:rsidRDefault="00235D29">
      <w:r>
        <w:separator/>
      </w:r>
    </w:p>
  </w:endnote>
  <w:endnote w:type="continuationSeparator" w:id="0">
    <w:p w:rsidR="00235D29" w:rsidRDefault="0023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72" w:rsidRPr="000565A3" w:rsidRDefault="00156A49" w:rsidP="00D01A57">
    <w:pPr>
      <w:rPr>
        <w:b/>
        <w:color w:val="948A54"/>
        <w:sz w:val="20"/>
        <w:szCs w:val="20"/>
        <w:lang w:val="fr-FR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6472" w:rsidRPr="000565A3">
      <w:rPr>
        <w:b/>
        <w:color w:val="7F7F7F"/>
        <w:sz w:val="20"/>
        <w:szCs w:val="20"/>
        <w:lang w:val="fr-FR"/>
      </w:rPr>
      <w:t>INFORMATIONS ET ENTRETIENS</w:t>
    </w:r>
    <w:r w:rsidR="00BD6472" w:rsidRPr="000565A3">
      <w:rPr>
        <w:color w:val="7F7F7F"/>
        <w:sz w:val="20"/>
        <w:szCs w:val="20"/>
        <w:lang w:val="fr-FR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BD6472" w:rsidRPr="000565A3">
      <w:rPr>
        <w:color w:val="948A54"/>
        <w:sz w:val="20"/>
        <w:szCs w:val="20"/>
        <w:lang w:val="fr-FR"/>
      </w:rPr>
      <w:t xml:space="preserve"> </w:t>
    </w:r>
    <w:r w:rsidR="00235D29">
      <w:fldChar w:fldCharType="begin"/>
    </w:r>
    <w:r w:rsidR="00235D29" w:rsidRPr="009D7DA3">
      <w:rPr>
        <w:lang w:val="fr-FR"/>
      </w:rPr>
      <w:instrText xml:space="preserve"> HYPERLINK "mailto:pressoffice@novoceram.fr" </w:instrText>
    </w:r>
    <w:r w:rsidR="00235D29">
      <w:fldChar w:fldCharType="separate"/>
    </w:r>
    <w:r w:rsidR="00851BFB" w:rsidRPr="00706F5F">
      <w:rPr>
        <w:rStyle w:val="Collegamentoipertestuale"/>
        <w:sz w:val="20"/>
        <w:szCs w:val="20"/>
        <w:lang w:val="fr-FR"/>
      </w:rPr>
      <w:t>pressoffice@novoceram.fr</w:t>
    </w:r>
    <w:r w:rsidR="00235D29">
      <w:rPr>
        <w:rStyle w:val="Collegamentoipertestuale"/>
        <w:sz w:val="20"/>
        <w:szCs w:val="20"/>
        <w:lang w:val="fr-FR"/>
      </w:rPr>
      <w:fldChar w:fldCharType="end"/>
    </w:r>
    <w:r w:rsidR="00BD6472" w:rsidRPr="000565A3">
      <w:rPr>
        <w:b/>
        <w:color w:val="948A54"/>
        <w:sz w:val="20"/>
        <w:szCs w:val="20"/>
        <w:lang w:val="fr-FR"/>
      </w:rPr>
      <w:t xml:space="preserve">  </w:t>
    </w:r>
  </w:p>
  <w:p w:rsidR="00BD6472" w:rsidRPr="00366E40" w:rsidRDefault="00156A49" w:rsidP="009149F6">
    <w:pPr>
      <w:spacing w:before="480" w:after="100"/>
      <w:rPr>
        <w:b/>
        <w:color w:val="948A54"/>
        <w:sz w:val="18"/>
        <w:lang w:val="fr-FR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31035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BD6472" w:rsidRPr="00D01A57">
      <w:rPr>
        <w:b/>
        <w:color w:val="BFBFBF"/>
        <w:sz w:val="16"/>
        <w:szCs w:val="16"/>
        <w:lang w:val="fr-FR"/>
      </w:rPr>
      <w:t xml:space="preserve"> </w:t>
    </w:r>
    <w:r w:rsidR="00BD6472" w:rsidRPr="00B02122">
      <w:rPr>
        <w:b/>
        <w:color w:val="BFBFBF"/>
        <w:sz w:val="16"/>
        <w:szCs w:val="16"/>
        <w:lang w:val="fr-FR"/>
      </w:rPr>
      <w:t xml:space="preserve">Novoceram sas – Z.I. </w:t>
    </w:r>
    <w:proofErr w:type="spellStart"/>
    <w:r w:rsidR="00BD6472" w:rsidRPr="00B02122">
      <w:rPr>
        <w:b/>
        <w:color w:val="BFBFBF"/>
        <w:sz w:val="16"/>
        <w:szCs w:val="16"/>
        <w:lang w:val="fr-FR"/>
      </w:rPr>
      <w:t>Orti</w:t>
    </w:r>
    <w:proofErr w:type="spellEnd"/>
    <w:proofErr w:type="gramStart"/>
    <w:r w:rsidR="00BD6472" w:rsidRPr="00B02122">
      <w:rPr>
        <w:b/>
        <w:color w:val="BFBFBF"/>
        <w:sz w:val="16"/>
        <w:szCs w:val="16"/>
        <w:lang w:val="fr-FR"/>
      </w:rPr>
      <w:t xml:space="preserve">,  </w:t>
    </w:r>
    <w:proofErr w:type="spellStart"/>
    <w:r w:rsidR="00BD6472" w:rsidRPr="00B02122">
      <w:rPr>
        <w:b/>
        <w:color w:val="BFBFBF"/>
        <w:sz w:val="16"/>
        <w:szCs w:val="16"/>
        <w:lang w:val="fr-FR"/>
      </w:rPr>
      <w:t>Laveyron</w:t>
    </w:r>
    <w:proofErr w:type="spellEnd"/>
    <w:proofErr w:type="gramEnd"/>
    <w:r w:rsidR="00BD6472" w:rsidRPr="00B02122">
      <w:rPr>
        <w:b/>
        <w:color w:val="BFBFBF"/>
        <w:sz w:val="16"/>
        <w:szCs w:val="16"/>
        <w:lang w:val="fr-FR"/>
      </w:rPr>
      <w:t xml:space="preserve"> BP44120 – 26241 Saint Vallier sur Rhône Cedex FRANCE - +33 (0)475 23 50 23 -</w:t>
    </w:r>
    <w:r w:rsidR="00BD6472" w:rsidRPr="00732120">
      <w:rPr>
        <w:b/>
        <w:color w:val="948A54"/>
        <w:sz w:val="16"/>
        <w:szCs w:val="16"/>
        <w:lang w:val="fr-FR"/>
      </w:rPr>
      <w:t xml:space="preserve">  </w:t>
    </w:r>
    <w:hyperlink r:id="rId2" w:history="1">
      <w:r w:rsidR="00BD6472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BD6472" w:rsidRPr="00366E40">
      <w:rPr>
        <w:b/>
        <w:color w:val="948A54"/>
        <w:sz w:val="18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D29" w:rsidRDefault="00235D29">
      <w:r>
        <w:separator/>
      </w:r>
    </w:p>
  </w:footnote>
  <w:footnote w:type="continuationSeparator" w:id="0">
    <w:p w:rsidR="00235D29" w:rsidRDefault="00235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E0C" w:rsidRDefault="001D716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472" w:rsidRPr="00D217B6" w:rsidRDefault="00156A49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5B64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76268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C28B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E89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0E2F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A72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2F3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0E3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FA9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3D3A56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F8C"/>
    <w:rsid w:val="00006E57"/>
    <w:rsid w:val="00016491"/>
    <w:rsid w:val="000202EB"/>
    <w:rsid w:val="00021B70"/>
    <w:rsid w:val="00034309"/>
    <w:rsid w:val="000565A3"/>
    <w:rsid w:val="00064640"/>
    <w:rsid w:val="000710C4"/>
    <w:rsid w:val="000909D3"/>
    <w:rsid w:val="0009692F"/>
    <w:rsid w:val="000A3A66"/>
    <w:rsid w:val="000D5C16"/>
    <w:rsid w:val="000D64A0"/>
    <w:rsid w:val="000F78EB"/>
    <w:rsid w:val="001074D3"/>
    <w:rsid w:val="00126020"/>
    <w:rsid w:val="001308A5"/>
    <w:rsid w:val="0013457D"/>
    <w:rsid w:val="0013484A"/>
    <w:rsid w:val="00146052"/>
    <w:rsid w:val="00147161"/>
    <w:rsid w:val="00147276"/>
    <w:rsid w:val="00156A49"/>
    <w:rsid w:val="001810E1"/>
    <w:rsid w:val="001B1DC5"/>
    <w:rsid w:val="001B22E7"/>
    <w:rsid w:val="001B3114"/>
    <w:rsid w:val="001B50E7"/>
    <w:rsid w:val="001C6AFA"/>
    <w:rsid w:val="001C7BE7"/>
    <w:rsid w:val="001D7168"/>
    <w:rsid w:val="00215889"/>
    <w:rsid w:val="00230E59"/>
    <w:rsid w:val="002315EF"/>
    <w:rsid w:val="00234871"/>
    <w:rsid w:val="00235D29"/>
    <w:rsid w:val="002428E6"/>
    <w:rsid w:val="0026305A"/>
    <w:rsid w:val="00266FDD"/>
    <w:rsid w:val="00272BD6"/>
    <w:rsid w:val="002809FA"/>
    <w:rsid w:val="002814D2"/>
    <w:rsid w:val="00281CDB"/>
    <w:rsid w:val="002873DF"/>
    <w:rsid w:val="002A0B66"/>
    <w:rsid w:val="002C7EDD"/>
    <w:rsid w:val="002D1B50"/>
    <w:rsid w:val="002E4A98"/>
    <w:rsid w:val="00304EF9"/>
    <w:rsid w:val="00314D06"/>
    <w:rsid w:val="00352403"/>
    <w:rsid w:val="00352B42"/>
    <w:rsid w:val="00366E40"/>
    <w:rsid w:val="003749FA"/>
    <w:rsid w:val="003B440A"/>
    <w:rsid w:val="003B568B"/>
    <w:rsid w:val="003C3770"/>
    <w:rsid w:val="003C7CEA"/>
    <w:rsid w:val="003E348C"/>
    <w:rsid w:val="003E375C"/>
    <w:rsid w:val="00401C99"/>
    <w:rsid w:val="00401DFF"/>
    <w:rsid w:val="00431155"/>
    <w:rsid w:val="00441468"/>
    <w:rsid w:val="00455E00"/>
    <w:rsid w:val="004608FF"/>
    <w:rsid w:val="004621E4"/>
    <w:rsid w:val="00464988"/>
    <w:rsid w:val="004731A1"/>
    <w:rsid w:val="00494F2D"/>
    <w:rsid w:val="004B4D6C"/>
    <w:rsid w:val="004B5A6E"/>
    <w:rsid w:val="004D1759"/>
    <w:rsid w:val="004D2A65"/>
    <w:rsid w:val="004D7365"/>
    <w:rsid w:val="004F1A45"/>
    <w:rsid w:val="00532414"/>
    <w:rsid w:val="00534FA2"/>
    <w:rsid w:val="00540F22"/>
    <w:rsid w:val="00541EF5"/>
    <w:rsid w:val="005568EF"/>
    <w:rsid w:val="00585F2F"/>
    <w:rsid w:val="005A7571"/>
    <w:rsid w:val="005C0CA5"/>
    <w:rsid w:val="005C3BC0"/>
    <w:rsid w:val="005D7326"/>
    <w:rsid w:val="005E11BF"/>
    <w:rsid w:val="005E6D13"/>
    <w:rsid w:val="005F0563"/>
    <w:rsid w:val="00600952"/>
    <w:rsid w:val="0060567A"/>
    <w:rsid w:val="00642DD0"/>
    <w:rsid w:val="006561FF"/>
    <w:rsid w:val="006601EB"/>
    <w:rsid w:val="00693DAE"/>
    <w:rsid w:val="006A35B8"/>
    <w:rsid w:val="006B40CA"/>
    <w:rsid w:val="006B45C9"/>
    <w:rsid w:val="006F0231"/>
    <w:rsid w:val="007008BD"/>
    <w:rsid w:val="0071524B"/>
    <w:rsid w:val="00717B7C"/>
    <w:rsid w:val="0072517B"/>
    <w:rsid w:val="00725853"/>
    <w:rsid w:val="00727C4A"/>
    <w:rsid w:val="0077144B"/>
    <w:rsid w:val="00784289"/>
    <w:rsid w:val="00785911"/>
    <w:rsid w:val="00786193"/>
    <w:rsid w:val="00786660"/>
    <w:rsid w:val="00796FE5"/>
    <w:rsid w:val="007C6FD5"/>
    <w:rsid w:val="007D2341"/>
    <w:rsid w:val="007D61BE"/>
    <w:rsid w:val="007E7454"/>
    <w:rsid w:val="007F009F"/>
    <w:rsid w:val="008130C0"/>
    <w:rsid w:val="008306EA"/>
    <w:rsid w:val="00851BFB"/>
    <w:rsid w:val="00862C90"/>
    <w:rsid w:val="00871333"/>
    <w:rsid w:val="00871C80"/>
    <w:rsid w:val="00881B80"/>
    <w:rsid w:val="008934B0"/>
    <w:rsid w:val="008977D2"/>
    <w:rsid w:val="008C6B07"/>
    <w:rsid w:val="008E168F"/>
    <w:rsid w:val="008F3124"/>
    <w:rsid w:val="008F5157"/>
    <w:rsid w:val="008F5716"/>
    <w:rsid w:val="009149F6"/>
    <w:rsid w:val="00922B23"/>
    <w:rsid w:val="00942216"/>
    <w:rsid w:val="00947218"/>
    <w:rsid w:val="009730DC"/>
    <w:rsid w:val="00993D4D"/>
    <w:rsid w:val="009A611F"/>
    <w:rsid w:val="009B4E71"/>
    <w:rsid w:val="009C6B82"/>
    <w:rsid w:val="009D7DA3"/>
    <w:rsid w:val="009D7EFB"/>
    <w:rsid w:val="009E6933"/>
    <w:rsid w:val="009E724B"/>
    <w:rsid w:val="00A047F3"/>
    <w:rsid w:val="00A16721"/>
    <w:rsid w:val="00A24454"/>
    <w:rsid w:val="00A24CDB"/>
    <w:rsid w:val="00A3674E"/>
    <w:rsid w:val="00A63634"/>
    <w:rsid w:val="00A71CD6"/>
    <w:rsid w:val="00AB77C8"/>
    <w:rsid w:val="00AC3722"/>
    <w:rsid w:val="00AC55C2"/>
    <w:rsid w:val="00AD3E13"/>
    <w:rsid w:val="00AD7F2B"/>
    <w:rsid w:val="00AE02F3"/>
    <w:rsid w:val="00AE1C7E"/>
    <w:rsid w:val="00AF732A"/>
    <w:rsid w:val="00B05F92"/>
    <w:rsid w:val="00B26B8E"/>
    <w:rsid w:val="00B3038C"/>
    <w:rsid w:val="00B52DE9"/>
    <w:rsid w:val="00B8090F"/>
    <w:rsid w:val="00B81262"/>
    <w:rsid w:val="00B849B5"/>
    <w:rsid w:val="00B97BB6"/>
    <w:rsid w:val="00BA6660"/>
    <w:rsid w:val="00BB2619"/>
    <w:rsid w:val="00BB5607"/>
    <w:rsid w:val="00BC4D26"/>
    <w:rsid w:val="00BC55AF"/>
    <w:rsid w:val="00BD29BC"/>
    <w:rsid w:val="00BD6472"/>
    <w:rsid w:val="00BF08F8"/>
    <w:rsid w:val="00BF72DB"/>
    <w:rsid w:val="00C02CDE"/>
    <w:rsid w:val="00C35A26"/>
    <w:rsid w:val="00C41BFF"/>
    <w:rsid w:val="00C54D64"/>
    <w:rsid w:val="00C63899"/>
    <w:rsid w:val="00C63E4B"/>
    <w:rsid w:val="00C75BCE"/>
    <w:rsid w:val="00C806D4"/>
    <w:rsid w:val="00CE7541"/>
    <w:rsid w:val="00D01A57"/>
    <w:rsid w:val="00D145DE"/>
    <w:rsid w:val="00D217B6"/>
    <w:rsid w:val="00D31D36"/>
    <w:rsid w:val="00D3294F"/>
    <w:rsid w:val="00D34257"/>
    <w:rsid w:val="00D44897"/>
    <w:rsid w:val="00D72487"/>
    <w:rsid w:val="00D84E34"/>
    <w:rsid w:val="00D853D2"/>
    <w:rsid w:val="00D95E54"/>
    <w:rsid w:val="00DD01F3"/>
    <w:rsid w:val="00DD6422"/>
    <w:rsid w:val="00DF4417"/>
    <w:rsid w:val="00E12EF0"/>
    <w:rsid w:val="00E218DB"/>
    <w:rsid w:val="00E23E0C"/>
    <w:rsid w:val="00E242E1"/>
    <w:rsid w:val="00E313D0"/>
    <w:rsid w:val="00E47537"/>
    <w:rsid w:val="00E47983"/>
    <w:rsid w:val="00E67C10"/>
    <w:rsid w:val="00E757A7"/>
    <w:rsid w:val="00E8516F"/>
    <w:rsid w:val="00EA0BE8"/>
    <w:rsid w:val="00EA3BA3"/>
    <w:rsid w:val="00EC5C10"/>
    <w:rsid w:val="00ED73BD"/>
    <w:rsid w:val="00EE6897"/>
    <w:rsid w:val="00F20379"/>
    <w:rsid w:val="00F543D5"/>
    <w:rsid w:val="00F57E4C"/>
    <w:rsid w:val="00F704A6"/>
    <w:rsid w:val="00F70777"/>
    <w:rsid w:val="00FA029B"/>
    <w:rsid w:val="00FC5C75"/>
    <w:rsid w:val="00FD1625"/>
    <w:rsid w:val="00FE1CF3"/>
    <w:rsid w:val="00FF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36B3EB-B04B-4A61-BC19-5149A03B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5C2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E1C7E"/>
    <w:rPr>
      <w:b/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">
    <w:name w:val="Mention"/>
    <w:basedOn w:val="Carpredefinitoparagrafo"/>
    <w:uiPriority w:val="99"/>
    <w:semiHidden/>
    <w:unhideWhenUsed/>
    <w:rsid w:val="009E724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cebook.com/novoceram" TargetMode="External"/><Relationship Id="rId18" Type="http://schemas.openxmlformats.org/officeDocument/2006/relationships/hyperlink" Target="https://www.pinterest.com/novoceram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flickr.com/photos/novocera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ovoceram.fr/" TargetMode="External"/><Relationship Id="rId17" Type="http://schemas.openxmlformats.org/officeDocument/2006/relationships/hyperlink" Target="http://www.plus.google.com/+novocera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witter.com/novoceram" TargetMode="External"/><Relationship Id="rId20" Type="http://schemas.openxmlformats.org/officeDocument/2006/relationships/hyperlink" Target="http://www.youtube.com/user/novocera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/" TargetMode="External"/><Relationship Id="rId24" Type="http://schemas.openxmlformats.org/officeDocument/2006/relationships/hyperlink" Target="http://www.novoceram.fr/societe/nos-certifications/iso-50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novoceram" TargetMode="External"/><Relationship Id="rId23" Type="http://schemas.openxmlformats.org/officeDocument/2006/relationships/hyperlink" Target="http://www.novoceram.fr/societe/nos-certifications/iso-1400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novoceram.fr/produits/aspects/carrelage-aspect-pierre" TargetMode="External"/><Relationship Id="rId19" Type="http://schemas.openxmlformats.org/officeDocument/2006/relationships/hyperlink" Target="https://www.linkedin.com/company/novocer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produit/jasper" TargetMode="External"/><Relationship Id="rId14" Type="http://schemas.openxmlformats.org/officeDocument/2006/relationships/hyperlink" Target="http://www.novoceram.fr/" TargetMode="External"/><Relationship Id="rId22" Type="http://schemas.openxmlformats.org/officeDocument/2006/relationships/hyperlink" Target="http://www.novoceram.fr/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93A7-7A6B-4739-AC8D-22CBABB5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3741</CharactersWithSpaces>
  <SharedDoc>false</SharedDoc>
  <HLinks>
    <vt:vector size="108" baseType="variant">
      <vt:variant>
        <vt:i4>5439495</vt:i4>
      </vt:variant>
      <vt:variant>
        <vt:i4>45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7012400</vt:i4>
      </vt:variant>
      <vt:variant>
        <vt:i4>42</vt:i4>
      </vt:variant>
      <vt:variant>
        <vt:i4>0</vt:i4>
      </vt:variant>
      <vt:variant>
        <vt:i4>5</vt:i4>
      </vt:variant>
      <vt:variant>
        <vt:lpwstr>http://www.novoceram.fr/societe/nos-certifications/ecolabel</vt:lpwstr>
      </vt:variant>
      <vt:variant>
        <vt:lpwstr/>
      </vt:variant>
      <vt:variant>
        <vt:i4>393224</vt:i4>
      </vt:variant>
      <vt:variant>
        <vt:i4>39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2752632</vt:i4>
      </vt:variant>
      <vt:variant>
        <vt:i4>36</vt:i4>
      </vt:variant>
      <vt:variant>
        <vt:i4>0</vt:i4>
      </vt:variant>
      <vt:variant>
        <vt:i4>5</vt:i4>
      </vt:variant>
      <vt:variant>
        <vt:lpwstr>http://www.flickr.com/photos/novoceram</vt:lpwstr>
      </vt:variant>
      <vt:variant>
        <vt:lpwstr/>
      </vt:variant>
      <vt:variant>
        <vt:i4>131151</vt:i4>
      </vt:variant>
      <vt:variant>
        <vt:i4>33</vt:i4>
      </vt:variant>
      <vt:variant>
        <vt:i4>0</vt:i4>
      </vt:variant>
      <vt:variant>
        <vt:i4>5</vt:i4>
      </vt:variant>
      <vt:variant>
        <vt:lpwstr>http://www.youtube.com/user/novoceram</vt:lpwstr>
      </vt:variant>
      <vt:variant>
        <vt:lpwstr/>
      </vt:variant>
      <vt:variant>
        <vt:i4>3932282</vt:i4>
      </vt:variant>
      <vt:variant>
        <vt:i4>30</vt:i4>
      </vt:variant>
      <vt:variant>
        <vt:i4>0</vt:i4>
      </vt:variant>
      <vt:variant>
        <vt:i4>5</vt:i4>
      </vt:variant>
      <vt:variant>
        <vt:lpwstr>https://www.linkedin.com/company/novoceram</vt:lpwstr>
      </vt:variant>
      <vt:variant>
        <vt:lpwstr/>
      </vt:variant>
      <vt:variant>
        <vt:i4>1114176</vt:i4>
      </vt:variant>
      <vt:variant>
        <vt:i4>27</vt:i4>
      </vt:variant>
      <vt:variant>
        <vt:i4>0</vt:i4>
      </vt:variant>
      <vt:variant>
        <vt:i4>5</vt:i4>
      </vt:variant>
      <vt:variant>
        <vt:lpwstr>https://www.pinterest.com/novoceram/</vt:lpwstr>
      </vt:variant>
      <vt:variant>
        <vt:lpwstr/>
      </vt:variant>
      <vt:variant>
        <vt:i4>4980812</vt:i4>
      </vt:variant>
      <vt:variant>
        <vt:i4>24</vt:i4>
      </vt:variant>
      <vt:variant>
        <vt:i4>0</vt:i4>
      </vt:variant>
      <vt:variant>
        <vt:i4>5</vt:i4>
      </vt:variant>
      <vt:variant>
        <vt:lpwstr>http://www.plus.google.com/+novoceram</vt:lpwstr>
      </vt:variant>
      <vt:variant>
        <vt:lpwstr/>
      </vt:variant>
      <vt:variant>
        <vt:i4>5898332</vt:i4>
      </vt:variant>
      <vt:variant>
        <vt:i4>21</vt:i4>
      </vt:variant>
      <vt:variant>
        <vt:i4>0</vt:i4>
      </vt:variant>
      <vt:variant>
        <vt:i4>5</vt:i4>
      </vt:variant>
      <vt:variant>
        <vt:lpwstr>http://www.twitter.com/novoceram</vt:lpwstr>
      </vt:variant>
      <vt:variant>
        <vt:lpwstr/>
      </vt:variant>
      <vt:variant>
        <vt:i4>4784215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4784215</vt:i4>
      </vt:variant>
      <vt:variant>
        <vt:i4>12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2228258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https://www.facebook.com/novoceram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http://www.novoceram.fr/blog/scenographies/exposes-le-consortium-2012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Francesco Catalano</cp:lastModifiedBy>
  <cp:revision>2</cp:revision>
  <cp:lastPrinted>2016-03-24T16:08:00Z</cp:lastPrinted>
  <dcterms:created xsi:type="dcterms:W3CDTF">2017-05-18T13:41:00Z</dcterms:created>
  <dcterms:modified xsi:type="dcterms:W3CDTF">2017-05-18T13:41:00Z</dcterms:modified>
</cp:coreProperties>
</file>