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66EDC" w14:textId="1955B461" w:rsidR="00BC4D26" w:rsidRPr="00EA0BE8" w:rsidRDefault="00AF0A4B" w:rsidP="00BC4D26">
      <w:pPr>
        <w:pStyle w:val="Titre"/>
      </w:pPr>
      <w:r>
        <w:rPr>
          <w:noProof/>
          <w:lang w:eastAsia="fr-FR"/>
        </w:rPr>
        <w:pict w14:anchorId="14ACD5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-70.85pt;margin-top:92.35pt;width:602.45pt;height:78.95pt;z-index:-4;mso-position-vertical-relative:page">
            <v:imagedata r:id="rId8" o:title="pre-footer-produits-Y5B10"/>
            <w10:wrap anchory="page"/>
          </v:shape>
        </w:pict>
      </w:r>
      <w:r w:rsidR="00FC5B34">
        <w:rPr>
          <w:noProof/>
          <w:lang w:eastAsia="fr-FR"/>
        </w:rPr>
        <w:t>LOSA</w:t>
      </w:r>
    </w:p>
    <w:p w14:paraId="0427D687" w14:textId="6FA7C1BB" w:rsidR="00BC4D26" w:rsidRDefault="00833AA1" w:rsidP="00BC4D26">
      <w:pPr>
        <w:pStyle w:val="Sous-titre"/>
      </w:pPr>
      <w:bookmarkStart w:id="0" w:name="_Hlk493070819"/>
      <w:r w:rsidRPr="00833AA1">
        <w:t xml:space="preserve">Carrelage sol aspect </w:t>
      </w:r>
      <w:r w:rsidR="00FC5B34">
        <w:t>pierre</w:t>
      </w:r>
      <w:r w:rsidRPr="00833AA1">
        <w:t xml:space="preserve"> pour l’intérieur et l’extérieur</w:t>
      </w:r>
      <w:r w:rsidR="008F3D2B" w:rsidRPr="008F3D2B">
        <w:t xml:space="preserve"> </w:t>
      </w:r>
    </w:p>
    <w:bookmarkEnd w:id="0"/>
    <w:p w14:paraId="075DA794" w14:textId="6C497A2B" w:rsidR="00EA0BE8" w:rsidRPr="00BD29BC" w:rsidRDefault="00EA0BE8" w:rsidP="00EA0BE8">
      <w:pPr>
        <w:pStyle w:val="Abstract"/>
      </w:pPr>
      <w:r w:rsidRPr="00831EB3">
        <w:t>Novoceram,</w:t>
      </w:r>
      <w:bookmarkStart w:id="1" w:name="OLE_LINK11"/>
      <w:r w:rsidRPr="00831EB3">
        <w:t xml:space="preserve"> fabricant français de céramique depuis 1863, présente une collection </w:t>
      </w:r>
      <w:r w:rsidR="002719A8">
        <w:t xml:space="preserve">de carrelage </w:t>
      </w:r>
      <w:r w:rsidRPr="00831EB3">
        <w:t>en grès cérame coloré dans la masse</w:t>
      </w:r>
      <w:bookmarkEnd w:id="1"/>
      <w:r w:rsidR="000E79DB">
        <w:t xml:space="preserve">, </w:t>
      </w:r>
      <w:r w:rsidR="00015760">
        <w:t xml:space="preserve">aspect </w:t>
      </w:r>
      <w:r w:rsidR="00AA33BA">
        <w:t xml:space="preserve">pierre proposant une large gamme de format allant du 5x60 au 60x120. </w:t>
      </w:r>
    </w:p>
    <w:p w14:paraId="2EF28486" w14:textId="77777777" w:rsidR="00EA0BE8" w:rsidRDefault="00EA0BE8" w:rsidP="00EA0BE8">
      <w:pPr>
        <w:pStyle w:val="Titre3"/>
      </w:pPr>
      <w:r>
        <w:t xml:space="preserve">COMMUNIQUÉ DE </w:t>
      </w:r>
      <w:r w:rsidRPr="00EA0BE8">
        <w:t>PRESSE</w:t>
      </w:r>
    </w:p>
    <w:p w14:paraId="28D2E585" w14:textId="066CC9B6" w:rsidR="00675CF1" w:rsidRPr="00550360" w:rsidRDefault="00AA33BA" w:rsidP="00675CF1">
      <w:pPr>
        <w:spacing w:before="240"/>
      </w:pPr>
      <w:r>
        <w:rPr>
          <w:b/>
        </w:rPr>
        <w:t>Losa</w:t>
      </w:r>
      <w:r w:rsidR="007F698D">
        <w:t xml:space="preserve"> </w:t>
      </w:r>
      <w:r w:rsidR="00842D3D">
        <w:t>est une</w:t>
      </w:r>
      <w:r w:rsidR="00550360" w:rsidRPr="00550360">
        <w:t xml:space="preserve"> collection de carrelage en grès cérame coloré dans masse que </w:t>
      </w:r>
      <w:hyperlink r:id="rId9" w:history="1">
        <w:r w:rsidR="00550360" w:rsidRPr="00122916">
          <w:rPr>
            <w:rStyle w:val="Lienhypertexte"/>
            <w:b/>
            <w:lang w:val="fr-FR"/>
          </w:rPr>
          <w:t>Novoceram</w:t>
        </w:r>
      </w:hyperlink>
      <w:bookmarkStart w:id="2" w:name="OLE_LINK12"/>
      <w:r w:rsidR="00842D3D" w:rsidRPr="00831EB3">
        <w:t>, fabricant français de céramique depuis 1863</w:t>
      </w:r>
      <w:r w:rsidR="00550360" w:rsidRPr="00550360">
        <w:t>,</w:t>
      </w:r>
      <w:r w:rsidR="00DC33EE" w:rsidRPr="00DC33EE">
        <w:t xml:space="preserve"> a étudié pour la réalisation des revêtements de sols</w:t>
      </w:r>
      <w:r w:rsidR="00833AA1">
        <w:t xml:space="preserve"> intérieurs et </w:t>
      </w:r>
      <w:r w:rsidR="0054322C">
        <w:t>extérieurs</w:t>
      </w:r>
      <w:r w:rsidR="00675CF1" w:rsidRPr="00550360">
        <w:t xml:space="preserve">. </w:t>
      </w:r>
    </w:p>
    <w:p w14:paraId="3D6A6BDB" w14:textId="295DC3F1" w:rsidR="00AA33BA" w:rsidRDefault="00AA33BA" w:rsidP="00D876C9">
      <w:pPr>
        <w:spacing w:before="240"/>
      </w:pPr>
      <w:bookmarkStart w:id="3" w:name="OLE_LINK13"/>
      <w:bookmarkEnd w:id="2"/>
      <w:r>
        <w:t>Inspiré</w:t>
      </w:r>
      <w:r w:rsidR="00894131">
        <w:t>e</w:t>
      </w:r>
      <w:r>
        <w:t xml:space="preserve"> par la Lauze, </w:t>
      </w:r>
      <w:hyperlink r:id="rId10" w:history="1">
        <w:r w:rsidRPr="00AA33BA">
          <w:rPr>
            <w:rStyle w:val="Lienhypertexte"/>
            <w:b/>
            <w:bCs/>
            <w:lang w:val="fr-FR"/>
          </w:rPr>
          <w:t>Losa</w:t>
        </w:r>
      </w:hyperlink>
      <w:r>
        <w:t xml:space="preserve"> </w:t>
      </w:r>
      <w:r w:rsidRPr="00AA33BA">
        <w:t>reproduit avec fidélité</w:t>
      </w:r>
      <w:r>
        <w:t xml:space="preserve"> les veinures</w:t>
      </w:r>
      <w:r w:rsidR="00894131" w:rsidRPr="00894131">
        <w:t xml:space="preserve"> </w:t>
      </w:r>
      <w:r w:rsidR="00894131">
        <w:t xml:space="preserve">et le nuançage </w:t>
      </w:r>
      <w:r w:rsidR="00894131" w:rsidRPr="00894131">
        <w:t>de</w:t>
      </w:r>
      <w:r w:rsidR="00894131">
        <w:t xml:space="preserve"> la</w:t>
      </w:r>
      <w:r w:rsidR="00894131" w:rsidRPr="00894131">
        <w:t xml:space="preserve"> pierre naturelle</w:t>
      </w:r>
      <w:r w:rsidR="00894131">
        <w:t xml:space="preserve">. La collection </w:t>
      </w:r>
      <w:r>
        <w:t xml:space="preserve">propose </w:t>
      </w:r>
      <w:r w:rsidRPr="00AA33BA">
        <w:t xml:space="preserve">une gamme riche pour l’intérieur et l’extérieur </w:t>
      </w:r>
      <w:r w:rsidR="00894131">
        <w:t>avec</w:t>
      </w:r>
      <w:r w:rsidRPr="00AA33BA">
        <w:t xml:space="preserve"> de nombreux formats allant du 5×60 au 60×120</w:t>
      </w:r>
      <w:r w:rsidR="00894131">
        <w:t>, ainsi qu’une composition modulaire pour une pose en opus romain et un format 60x120 cm en 2 cm d’épaisseur élargissant la gamme des formats Outdoor Plus.</w:t>
      </w:r>
    </w:p>
    <w:p w14:paraId="3718363B" w14:textId="794EEABE" w:rsidR="00894131" w:rsidRDefault="00894131" w:rsidP="00EA0BE8">
      <w:pPr>
        <w:spacing w:before="240"/>
      </w:pPr>
      <w:r>
        <w:t>Losa</w:t>
      </w:r>
      <w:r w:rsidR="006B1013">
        <w:t xml:space="preserve"> </w:t>
      </w:r>
      <w:r w:rsidR="0054322C" w:rsidRPr="006B1013">
        <w:t xml:space="preserve">est disponible dans </w:t>
      </w:r>
      <w:r>
        <w:t>quatre couleurs</w:t>
      </w:r>
      <w:r w:rsidR="0054322C" w:rsidRPr="006B1013">
        <w:t xml:space="preserve"> : </w:t>
      </w:r>
      <w:r>
        <w:t>Calcite</w:t>
      </w:r>
      <w:r w:rsidR="00D876C9" w:rsidRPr="00D876C9">
        <w:t xml:space="preserve">, </w:t>
      </w:r>
      <w:r>
        <w:t>Dacite</w:t>
      </w:r>
      <w:r w:rsidR="00D876C9" w:rsidRPr="00D876C9">
        <w:t xml:space="preserve">, </w:t>
      </w:r>
      <w:r>
        <w:t>Dolomite</w:t>
      </w:r>
      <w:r w:rsidR="00D876C9" w:rsidRPr="00D876C9">
        <w:t xml:space="preserve">, </w:t>
      </w:r>
      <w:r>
        <w:t>Graphite</w:t>
      </w:r>
      <w:bookmarkEnd w:id="3"/>
      <w:r>
        <w:t>.</w:t>
      </w:r>
    </w:p>
    <w:p w14:paraId="1251CA65" w14:textId="71C43117" w:rsidR="00EA0BE8" w:rsidRPr="0016607E" w:rsidRDefault="004C6938" w:rsidP="00EA0BE8">
      <w:pPr>
        <w:spacing w:before="240"/>
        <w:rPr>
          <w:b/>
        </w:rPr>
      </w:pPr>
      <w:r>
        <w:rPr>
          <w:b/>
        </w:rPr>
        <w:t xml:space="preserve">Pour en savoir plus à propos de </w:t>
      </w:r>
      <w:r w:rsidR="00894131">
        <w:rPr>
          <w:b/>
        </w:rPr>
        <w:t>Losa</w:t>
      </w:r>
      <w:r w:rsidR="00EA0BE8" w:rsidRPr="00831EB3">
        <w:rPr>
          <w:b/>
        </w:rPr>
        <w:t xml:space="preserve"> et (re)découvrir </w:t>
      </w:r>
      <w:r w:rsidR="009F6DBB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rendez-vous sur le </w:t>
      </w:r>
      <w:hyperlink r:id="rId11" w:history="1">
        <w:r w:rsidR="00EA0BE8" w:rsidRPr="00831EB3">
          <w:rPr>
            <w:rStyle w:val="Lienhypertext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2" w:history="1">
        <w:r w:rsidR="00EA0BE8" w:rsidRPr="00831EB3">
          <w:rPr>
            <w:rStyle w:val="Lienhypertext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14:paraId="66CE3D69" w14:textId="77777777" w:rsidR="00EA0BE8" w:rsidRPr="00565DCA" w:rsidRDefault="00EA0BE8" w:rsidP="00EA0BE8"/>
    <w:p w14:paraId="1116D23E" w14:textId="5DB901F4" w:rsidR="00774BF7" w:rsidRPr="00EA0BE8" w:rsidRDefault="00EA0BE8" w:rsidP="00774BF7">
      <w:pPr>
        <w:pStyle w:val="Titre"/>
      </w:pPr>
      <w:r>
        <w:br w:type="page"/>
      </w:r>
      <w:r w:rsidR="00AF0A4B">
        <w:rPr>
          <w:noProof/>
          <w:lang w:eastAsia="fr-FR"/>
        </w:rPr>
        <w:lastRenderedPageBreak/>
        <w:pict w14:anchorId="458F7C03">
          <v:shape id="_x0000_s1040" type="#_x0000_t75" style="position:absolute;left:0;text-align:left;margin-left:-70.85pt;margin-top:92.35pt;width:602.45pt;height:78.95pt;z-index:-3;mso-position-vertical-relative:page">
            <v:imagedata r:id="rId8" o:title="pre-footer-produits-Y5B10"/>
            <w10:wrap anchory="page"/>
          </v:shape>
        </w:pict>
      </w:r>
      <w:r w:rsidR="00AF0A4B">
        <w:rPr>
          <w:noProof/>
          <w:lang w:eastAsia="fr-FR"/>
        </w:rPr>
        <w:pict w14:anchorId="2C955136">
          <v:shape id="_x0000_s1042" type="#_x0000_t75" style="position:absolute;left:0;text-align:left;margin-left:-70.85pt;margin-top:92.35pt;width:602.45pt;height:78.95pt;z-index:-1;mso-position-vertical-relative:page">
            <v:imagedata r:id="rId8" o:title="pre-footer-produits-Y5B10"/>
            <w10:wrap anchory="page"/>
          </v:shape>
        </w:pict>
      </w:r>
      <w:r w:rsidR="00FC5B34">
        <w:rPr>
          <w:noProof/>
          <w:lang w:eastAsia="fr-FR"/>
        </w:rPr>
        <w:t>LOSA</w:t>
      </w:r>
    </w:p>
    <w:p w14:paraId="338C59FC" w14:textId="244DE15A" w:rsidR="007E2C66" w:rsidRDefault="007E2C66" w:rsidP="007E2C66">
      <w:pPr>
        <w:pStyle w:val="Sous-titre"/>
      </w:pPr>
      <w:r w:rsidRPr="00833AA1">
        <w:t xml:space="preserve">Carrelage sol </w:t>
      </w:r>
      <w:r w:rsidR="00FC5B34">
        <w:t xml:space="preserve">aspect pierre </w:t>
      </w:r>
      <w:r w:rsidRPr="00833AA1">
        <w:t>pour l’intérieur et l’extérieur</w:t>
      </w:r>
      <w:r w:rsidRPr="008F3D2B">
        <w:t xml:space="preserve"> </w:t>
      </w:r>
    </w:p>
    <w:p w14:paraId="2A64DAA3" w14:textId="77777777" w:rsidR="00EA0BE8" w:rsidRPr="00C35A26" w:rsidRDefault="00EA0BE8" w:rsidP="00EA0BE8">
      <w:pPr>
        <w:pStyle w:val="Titre3"/>
      </w:pPr>
      <w:r w:rsidRPr="00EA0BE8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B02122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77777777" w:rsidR="00EA0BE8" w:rsidRPr="00B02122" w:rsidRDefault="00EA0BE8" w:rsidP="00785911">
            <w:r w:rsidRPr="00B02122">
              <w:t xml:space="preserve">USAGE : </w:t>
            </w:r>
          </w:p>
        </w:tc>
        <w:tc>
          <w:tcPr>
            <w:tcW w:w="4480" w:type="dxa"/>
            <w:noWrap/>
            <w:hideMark/>
          </w:tcPr>
          <w:p w14:paraId="5FB5D443" w14:textId="77777777" w:rsidR="00EA0BE8" w:rsidRPr="00B02122" w:rsidRDefault="00EA0BE8" w:rsidP="00785911">
            <w:r w:rsidRPr="00B02122">
              <w:t xml:space="preserve">Revêtement </w:t>
            </w:r>
            <w:r w:rsidR="00833AA1">
              <w:t xml:space="preserve">intérieur et </w:t>
            </w:r>
            <w:r w:rsidR="00FF1065">
              <w:t>extérieur</w:t>
            </w:r>
          </w:p>
        </w:tc>
      </w:tr>
      <w:tr w:rsidR="00EA0BE8" w:rsidRPr="00B02122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77777777" w:rsidR="00EA0BE8" w:rsidRPr="00B02122" w:rsidRDefault="00EA0BE8" w:rsidP="00785911">
            <w:r w:rsidRPr="00B02122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14:paraId="7A7A3550" w14:textId="77777777" w:rsidR="00EA0BE8" w:rsidRPr="00B02122" w:rsidRDefault="00EA0BE8" w:rsidP="00785911">
            <w:r w:rsidRPr="00B02122">
              <w:t xml:space="preserve">Grès cérame coloré dans la masse </w:t>
            </w:r>
          </w:p>
        </w:tc>
      </w:tr>
      <w:tr w:rsidR="00EA0BE8" w:rsidRPr="00EA0BE8" w14:paraId="5F9DB2AC" w14:textId="77777777" w:rsidTr="008C2404">
        <w:trPr>
          <w:trHeight w:val="879"/>
        </w:trPr>
        <w:tc>
          <w:tcPr>
            <w:tcW w:w="4180" w:type="dxa"/>
            <w:noWrap/>
            <w:hideMark/>
          </w:tcPr>
          <w:p w14:paraId="151E5BDA" w14:textId="77777777" w:rsidR="00EA0BE8" w:rsidRPr="00B02122" w:rsidRDefault="00EA0BE8" w:rsidP="00785911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14:paraId="48B67889" w14:textId="33C3D0AE" w:rsidR="008C2404" w:rsidRDefault="00FC5B34" w:rsidP="00785911">
            <w:r>
              <w:t>Calcite</w:t>
            </w:r>
          </w:p>
          <w:p w14:paraId="1B3AFE68" w14:textId="003DE900" w:rsidR="00EA0BE8" w:rsidRDefault="00FC5B34" w:rsidP="008C2404">
            <w:r>
              <w:t>Dalcite</w:t>
            </w:r>
            <w:r w:rsidR="008C2404">
              <w:br/>
            </w:r>
            <w:r>
              <w:t>Dolomite</w:t>
            </w:r>
          </w:p>
          <w:p w14:paraId="4FFE08A0" w14:textId="1C86E51D" w:rsidR="00833AA1" w:rsidRPr="00EA0BE8" w:rsidRDefault="00FC5B34" w:rsidP="008C2404">
            <w:r>
              <w:t>Graphite</w:t>
            </w:r>
          </w:p>
        </w:tc>
      </w:tr>
      <w:tr w:rsidR="00EA0BE8" w:rsidRPr="00B02122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7777777" w:rsidR="00EA0BE8" w:rsidRPr="00B02122" w:rsidRDefault="00EA0BE8" w:rsidP="00785911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14:paraId="02A0325F" w14:textId="058F6353" w:rsidR="00EA0BE8" w:rsidRPr="00B02122" w:rsidRDefault="00FC5B34" w:rsidP="00922197">
            <w:r>
              <w:t xml:space="preserve">5x60, 10x60, 15x60, </w:t>
            </w:r>
            <w:r w:rsidR="00833AA1">
              <w:t>30x60,</w:t>
            </w:r>
            <w:r>
              <w:t xml:space="preserve"> </w:t>
            </w:r>
            <w:r w:rsidR="00833AA1">
              <w:t>60x60</w:t>
            </w:r>
            <w:r>
              <w:t>,</w:t>
            </w:r>
            <w:r w:rsidR="00833AA1">
              <w:t xml:space="preserve"> </w:t>
            </w:r>
            <w:r>
              <w:t>6</w:t>
            </w:r>
            <w:r w:rsidR="00833AA1">
              <w:t>0x</w:t>
            </w:r>
            <w:r>
              <w:t>12</w:t>
            </w:r>
            <w:r w:rsidR="00833AA1">
              <w:t xml:space="preserve">0, </w:t>
            </w:r>
            <w:r>
              <w:t>6</w:t>
            </w:r>
            <w:r w:rsidR="00833AA1">
              <w:t>0x</w:t>
            </w:r>
            <w:r>
              <w:t>6</w:t>
            </w:r>
            <w:r w:rsidR="00833AA1">
              <w:t>0</w:t>
            </w:r>
            <w:r>
              <w:t xml:space="preserve"> Outdoor Plus</w:t>
            </w:r>
            <w:r w:rsidR="00833AA1">
              <w:t xml:space="preserve">, </w:t>
            </w:r>
            <w:r>
              <w:t>6</w:t>
            </w:r>
            <w:r w:rsidR="00833AA1">
              <w:t>0x</w:t>
            </w:r>
            <w:r>
              <w:t>12</w:t>
            </w:r>
            <w:r w:rsidR="00833AA1">
              <w:t xml:space="preserve">0 </w:t>
            </w:r>
            <w:r w:rsidR="00FF1065">
              <w:t>Outdoor Plus</w:t>
            </w:r>
            <w:r w:rsidR="00833AA1">
              <w:t>, 30x30 Mosaïque 5x5</w:t>
            </w:r>
            <w:r>
              <w:t>, 45x45 Mosaïque 3 colonnes, Composition modulaire (30x30, 30x60, 60x60)</w:t>
            </w:r>
          </w:p>
        </w:tc>
      </w:tr>
      <w:tr w:rsidR="00EA0BE8" w:rsidRPr="00B02122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77777777" w:rsidR="00EA0BE8" w:rsidRPr="00B02122" w:rsidRDefault="00EA0BE8" w:rsidP="00785911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14:paraId="1FC60B47" w14:textId="77777777" w:rsidR="00EA0BE8" w:rsidRPr="00B02122" w:rsidRDefault="00833AA1" w:rsidP="002E515E">
            <w:r>
              <w:t xml:space="preserve">Lisse, </w:t>
            </w:r>
            <w:r w:rsidR="00FF1065">
              <w:t>Structuré</w:t>
            </w:r>
          </w:p>
        </w:tc>
      </w:tr>
      <w:tr w:rsidR="00EA0BE8" w:rsidRPr="00B02122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7777777" w:rsidR="00EA0BE8" w:rsidRPr="00B02122" w:rsidRDefault="00EA0BE8" w:rsidP="00785911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14:paraId="103A4216" w14:textId="112980C6" w:rsidR="00EA0BE8" w:rsidRPr="00B02122" w:rsidRDefault="00833AA1" w:rsidP="00785911">
            <w:bookmarkStart w:id="4" w:name="OLE_LINK14"/>
            <w:bookmarkStart w:id="5" w:name="OLE_LINK15"/>
            <w:r>
              <w:t xml:space="preserve">Nez de marche, Plinthe, </w:t>
            </w:r>
            <w:r w:rsidR="00F206F8">
              <w:t>M</w:t>
            </w:r>
            <w:r w:rsidR="00FF1065">
              <w:t>argelle</w:t>
            </w:r>
            <w:r w:rsidR="00FC5B34">
              <w:t>, accessoires pour piscines et jardins</w:t>
            </w:r>
            <w:r w:rsidR="00FF1065">
              <w:t xml:space="preserve"> </w:t>
            </w:r>
            <w:bookmarkEnd w:id="4"/>
            <w:bookmarkEnd w:id="5"/>
          </w:p>
        </w:tc>
      </w:tr>
    </w:tbl>
    <w:p w14:paraId="4F2BF7A9" w14:textId="2CFCF74E" w:rsidR="00EA0BE8" w:rsidRPr="00EA0BE8" w:rsidRDefault="00EA0BE8" w:rsidP="00EA0BE8">
      <w:pPr>
        <w:pStyle w:val="Titre"/>
      </w:pPr>
      <w:r>
        <w:br w:type="page"/>
      </w:r>
      <w:r w:rsidR="00AF0A4B">
        <w:rPr>
          <w:noProof/>
          <w:lang w:eastAsia="fr-FR"/>
        </w:rPr>
        <w:lastRenderedPageBreak/>
        <w:pict w14:anchorId="77596173">
          <v:shape id="_x0000_s1041" type="#_x0000_t75" style="position:absolute;left:0;text-align:left;margin-left:-70.85pt;margin-top:92.25pt;width:602.45pt;height:78.95pt;z-index:-2;mso-position-vertical-relative:page">
            <v:imagedata r:id="rId8" o:title="pre-footer-produits-Y5B10"/>
            <w10:wrap anchory="page"/>
          </v:shape>
        </w:pict>
      </w:r>
      <w:r w:rsidR="00FC5B34">
        <w:rPr>
          <w:noProof/>
          <w:lang w:eastAsia="it-IT"/>
        </w:rPr>
        <w:t>LOSA</w:t>
      </w:r>
    </w:p>
    <w:p w14:paraId="64C8EF20" w14:textId="49210078" w:rsidR="007E2C66" w:rsidRDefault="007E2C66" w:rsidP="007E2C66">
      <w:pPr>
        <w:pStyle w:val="Sous-titre"/>
      </w:pPr>
      <w:r w:rsidRPr="00833AA1">
        <w:t xml:space="preserve">Carrelage sol aspect </w:t>
      </w:r>
      <w:r w:rsidR="00FC5B34">
        <w:t>pierre</w:t>
      </w:r>
      <w:bookmarkStart w:id="6" w:name="_GoBack"/>
      <w:bookmarkEnd w:id="6"/>
      <w:r w:rsidRPr="00833AA1">
        <w:t xml:space="preserve"> pour l’intérieur et l’extérieur</w:t>
      </w:r>
      <w:r w:rsidRPr="008F3D2B">
        <w:t xml:space="preserve"> </w:t>
      </w:r>
    </w:p>
    <w:p w14:paraId="0B8A8B93" w14:textId="77777777" w:rsidR="00EA0BE8" w:rsidRDefault="00EA0BE8" w:rsidP="00EA0BE8">
      <w:pPr>
        <w:pStyle w:val="Titre3"/>
      </w:pPr>
      <w:r>
        <w:t>CERTIFICATIONS D’ENTREPRISE :</w:t>
      </w:r>
    </w:p>
    <w:p w14:paraId="5D193DEC" w14:textId="77777777" w:rsidR="00EA0BE8" w:rsidRPr="00503B2A" w:rsidRDefault="00AF0A4B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Lienhypertext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14:paraId="2C69776E" w14:textId="77777777" w:rsidR="00EA0BE8" w:rsidRDefault="00AF0A4B" w:rsidP="00EA0BE8">
      <w:pPr>
        <w:numPr>
          <w:ilvl w:val="0"/>
          <w:numId w:val="13"/>
        </w:numPr>
      </w:pPr>
      <w:hyperlink r:id="rId14" w:history="1">
        <w:r w:rsidR="00EA0BE8" w:rsidRPr="0051434E">
          <w:rPr>
            <w:rStyle w:val="Lienhypertexte"/>
            <w:b/>
            <w:lang w:val="fr-FR"/>
          </w:rPr>
          <w:t>ISO EN 14001</w:t>
        </w:r>
        <w:r w:rsidR="00EA0BE8" w:rsidRPr="0051434E">
          <w:rPr>
            <w:rStyle w:val="Lienhypertext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14:paraId="651771A1" w14:textId="77777777" w:rsidR="000F60D4" w:rsidRPr="000F60D4" w:rsidRDefault="00AF0A4B" w:rsidP="000F60D4">
      <w:pPr>
        <w:numPr>
          <w:ilvl w:val="0"/>
          <w:numId w:val="13"/>
        </w:numPr>
      </w:pPr>
      <w:hyperlink r:id="rId15" w:history="1">
        <w:r w:rsidR="000F60D4" w:rsidRPr="0016772A">
          <w:rPr>
            <w:rStyle w:val="Lienhypertexte"/>
            <w:b/>
            <w:lang w:val="fr-FR"/>
          </w:rPr>
          <w:t xml:space="preserve">ISO EN </w:t>
        </w:r>
        <w:r w:rsidR="000F60D4">
          <w:rPr>
            <w:rStyle w:val="Lienhypertexte"/>
            <w:b/>
            <w:lang w:val="fr-FR"/>
          </w:rPr>
          <w:t>50</w:t>
        </w:r>
        <w:r w:rsidR="000F60D4" w:rsidRPr="0016772A">
          <w:rPr>
            <w:rStyle w:val="Lienhypertexte"/>
            <w:b/>
            <w:lang w:val="fr-FR"/>
          </w:rPr>
          <w:t>001</w:t>
        </w:r>
        <w:r w:rsidR="000F60D4" w:rsidRPr="0016772A">
          <w:rPr>
            <w:rStyle w:val="Lienhypertext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>ette certification, motivée par le désir de mieux maîtriser et optimiser sa consommation énergétique, est la suite logique d'une démarche d'amélioration constante et d'un engagement écologique</w:t>
      </w:r>
      <w:r w:rsidR="000F60D4" w:rsidRPr="0016772A">
        <w:t>.</w:t>
      </w:r>
    </w:p>
    <w:p w14:paraId="4F6F0FF2" w14:textId="77777777" w:rsidR="00EA0BE8" w:rsidRDefault="00EA0BE8" w:rsidP="00EA0BE8">
      <w:pPr>
        <w:pStyle w:val="Titre3"/>
      </w:pPr>
      <w:r>
        <w:t>CERTIFICATIONS DE PRODUIT :</w:t>
      </w:r>
    </w:p>
    <w:p w14:paraId="72C38450" w14:textId="77777777" w:rsidR="002809FA" w:rsidRDefault="00EA0BE8" w:rsidP="00EA0BE8">
      <w:pPr>
        <w:numPr>
          <w:ilvl w:val="0"/>
          <w:numId w:val="13"/>
        </w:numPr>
      </w:pPr>
      <w:r w:rsidRPr="00944219">
        <w:rPr>
          <w:rStyle w:val="Lienhypertexte"/>
          <w:b/>
          <w:lang w:val="fr-FR"/>
        </w:rPr>
        <w:t>Classement </w:t>
      </w:r>
      <w:hyperlink r:id="rId16" w:history="1">
        <w:r w:rsidRPr="00944219">
          <w:rPr>
            <w:rStyle w:val="Lienhypertexte"/>
            <w:b/>
            <w:lang w:val="fr-FR"/>
          </w:rPr>
          <w:t>UPEC carrelage</w:t>
        </w:r>
      </w:hyperlink>
      <w:r>
        <w:t> </w:t>
      </w:r>
      <w:r w:rsidRPr="0051434E">
        <w:t>(</w:t>
      </w:r>
      <w:r w:rsidRPr="00944219">
        <w:rPr>
          <w:b/>
        </w:rPr>
        <w:t>dossier en cours</w:t>
      </w:r>
      <w:r w:rsidRPr="0051434E">
        <w:t xml:space="preserve"> </w:t>
      </w:r>
      <w:r w:rsidRPr="008C2404">
        <w:t>www.novoceram.fr/dossier-upec-</w:t>
      </w:r>
      <w:r w:rsidR="00991D79">
        <w:t>cubes</w:t>
      </w:r>
      <w:r>
        <w:t xml:space="preserve">) </w:t>
      </w:r>
      <w:r w:rsidRPr="0051434E">
        <w:t xml:space="preserve">: permet de connaître </w:t>
      </w:r>
      <w:r w:rsidRPr="00944219">
        <w:rPr>
          <w:b/>
        </w:rPr>
        <w:t>la juste utilisation des carreaux, dans les destinations pour lesquelles ils ont été conçus</w:t>
      </w:r>
      <w:r w:rsidRPr="0051434E">
        <w:t xml:space="preserve">, selon les </w:t>
      </w:r>
      <w:r w:rsidRPr="00944219">
        <w:rPr>
          <w:b/>
        </w:rPr>
        <w:t>normes ISO</w:t>
      </w:r>
      <w:r w:rsidRPr="0051434E">
        <w:t xml:space="preserve"> qui définissent les critères pour évaluer leur résistance à de fortes sollicitations, à l'usure, au poinçonnement, à l'eau, aux agents chimiques et produits </w:t>
      </w:r>
      <w:r w:rsidR="00052E1D" w:rsidRPr="0051434E">
        <w:t>tâchant</w:t>
      </w:r>
      <w:r w:rsidRPr="0051434E">
        <w:t>.</w:t>
      </w:r>
    </w:p>
    <w:p w14:paraId="51B7E341" w14:textId="77777777" w:rsidR="00EA0BE8" w:rsidRDefault="00AF0A4B" w:rsidP="00EA0BE8">
      <w:pPr>
        <w:numPr>
          <w:ilvl w:val="0"/>
          <w:numId w:val="13"/>
        </w:numPr>
      </w:pPr>
      <w:hyperlink r:id="rId17" w:history="1">
        <w:r w:rsidR="00EA0BE8" w:rsidRPr="002809FA">
          <w:rPr>
            <w:rStyle w:val="Lienhypertexte"/>
            <w:b/>
            <w:lang w:val="fr-FR"/>
          </w:rPr>
          <w:t>Emissions dans l’air intérieur</w:t>
        </w:r>
      </w:hyperlink>
      <w:r w:rsidR="00EA0BE8" w:rsidRPr="002809FA">
        <w:t xml:space="preserve"> : indice d’émission de </w:t>
      </w:r>
      <w:r w:rsidR="00EA0BE8" w:rsidRPr="002809FA">
        <w:rPr>
          <w:rStyle w:val="lev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lev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lev"/>
        </w:rPr>
        <w:t>absolument rien</w:t>
      </w:r>
      <w:r w:rsidR="00EA0BE8" w:rsidRPr="002809FA">
        <w:t xml:space="preserve"> et surpassent donc même les critères requis pour le classement A+.</w:t>
      </w:r>
    </w:p>
    <w:p w14:paraId="16960790" w14:textId="77777777"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>Les produits Novoceram participent à l'obtention de certi</w:t>
      </w:r>
      <w:r w:rsidR="005033D4">
        <w:rPr>
          <w:rFonts w:cs="Calibri"/>
        </w:rPr>
        <w:t>fi</w:t>
      </w:r>
      <w:r w:rsidRPr="00C33A26">
        <w:rPr>
          <w:rFonts w:cs="Calibri"/>
        </w:rPr>
        <w:t>cations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démarche française </w:t>
      </w:r>
      <w:hyperlink r:id="rId18" w:history="1">
        <w:r w:rsidRPr="00441B36">
          <w:rPr>
            <w:rStyle w:val="Lienhypertexte"/>
            <w:rFonts w:cs="Calibri"/>
            <w:b/>
          </w:rPr>
          <w:t>HQE</w:t>
        </w:r>
      </w:hyperlink>
      <w:r w:rsidRPr="00C33A26">
        <w:rPr>
          <w:rFonts w:cs="Calibri"/>
        </w:rPr>
        <w:t xml:space="preserve"> (Haute Qualité Environnementale) et la certification américaine </w:t>
      </w:r>
      <w:hyperlink r:id="rId19" w:history="1">
        <w:r w:rsidRPr="00C33A26">
          <w:rPr>
            <w:rStyle w:val="Lienhypertexte"/>
            <w:rFonts w:cs="Calibri"/>
            <w:b/>
          </w:rPr>
          <w:t>LEED</w:t>
        </w:r>
      </w:hyperlink>
      <w:r w:rsidRPr="00C33A26">
        <w:rPr>
          <w:rFonts w:cs="Calibri"/>
        </w:rPr>
        <w:t xml:space="preserve"> (Leadership in Energy and Environmental Design. Novoceram a également fait établir les </w:t>
      </w:r>
      <w:hyperlink r:id="rId20" w:history="1">
        <w:r w:rsidRPr="00441B36">
          <w:rPr>
            <w:rStyle w:val="Lienhypertexte"/>
            <w:rFonts w:cs="Calibri"/>
            <w:b/>
          </w:rPr>
          <w:t>PEF</w:t>
        </w:r>
      </w:hyperlink>
      <w:r w:rsidRPr="00C33A26">
        <w:rPr>
          <w:rFonts w:cs="Calibri"/>
        </w:rPr>
        <w:t xml:space="preserve"> (Performance Environnemental Footprint) et </w:t>
      </w:r>
      <w:hyperlink r:id="rId21" w:history="1">
        <w:r w:rsidRPr="00441B36">
          <w:rPr>
            <w:rStyle w:val="Lienhypertexte"/>
            <w:rFonts w:cs="Calibri"/>
            <w:b/>
          </w:rPr>
          <w:t>EPD</w:t>
        </w:r>
      </w:hyperlink>
      <w:r w:rsidRPr="00C33A26">
        <w:rPr>
          <w:rFonts w:cs="Calibri"/>
        </w:rPr>
        <w:t xml:space="preserve"> (Environnemental Product Declaration) de ses produits qui indiquent l'impact environnemental potentiel d'un produit tout au long de son cycle de vie. </w:t>
      </w:r>
    </w:p>
    <w:sectPr w:rsidR="000F60D4" w:rsidRPr="000F60D4" w:rsidSect="000565A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85CA8" w14:textId="77777777" w:rsidR="00C7218E" w:rsidRDefault="00C7218E">
      <w:r>
        <w:separator/>
      </w:r>
    </w:p>
  </w:endnote>
  <w:endnote w:type="continuationSeparator" w:id="0">
    <w:p w14:paraId="3BBF73EF" w14:textId="77777777" w:rsidR="00C7218E" w:rsidRDefault="00C7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F753A" w14:textId="77777777" w:rsidR="00341785" w:rsidRDefault="003417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3930A" w14:textId="77777777" w:rsidR="002E4A98" w:rsidRPr="000565A3" w:rsidRDefault="00AF0A4B" w:rsidP="00D01A57">
    <w:pPr>
      <w:rPr>
        <w:b/>
        <w:color w:val="948A54"/>
        <w:sz w:val="20"/>
        <w:szCs w:val="20"/>
      </w:rPr>
    </w:pPr>
    <w:r>
      <w:rPr>
        <w:b/>
        <w:color w:val="7F7F7F"/>
        <w:sz w:val="20"/>
        <w:szCs w:val="20"/>
      </w:rPr>
      <w:pict w14:anchorId="7583BB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-74pt;margin-top:733.25pt;width:602.45pt;height:72.35pt;z-index:-2;mso-position-vertical-relative:page">
          <v:imagedata r:id="rId1" o:title="pre-footer-produits-Y5B10"/>
          <w10:wrap anchory="page"/>
        </v:shape>
      </w:pict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toutes informations complémentaires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14:paraId="079CD994" w14:textId="77777777" w:rsidR="002E4A98" w:rsidRPr="00366E40" w:rsidRDefault="00AF0A4B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w:pict w14:anchorId="59AA9099">
        <v:rect id="_x0000_s2066" style="position:absolute;left:0;text-align:left;margin-left:-114.25pt;margin-top:12.45pt;width:642.7pt;height:39.6pt;z-index:-3" fillcolor="#ac0c1b" stroked="f"/>
      </w:pic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gramStart"/>
    <w:r w:rsidR="002E4A98" w:rsidRPr="00B02122">
      <w:rPr>
        <w:b/>
        <w:color w:val="BFBFBF"/>
        <w:sz w:val="16"/>
        <w:szCs w:val="16"/>
      </w:rPr>
      <w:t>Orti,  Laveyron</w:t>
    </w:r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7F519" w14:textId="77777777" w:rsidR="00341785" w:rsidRDefault="003417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D634A" w14:textId="77777777" w:rsidR="00C7218E" w:rsidRDefault="00C7218E">
      <w:r>
        <w:separator/>
      </w:r>
    </w:p>
  </w:footnote>
  <w:footnote w:type="continuationSeparator" w:id="0">
    <w:p w14:paraId="27C35C17" w14:textId="77777777" w:rsidR="00C7218E" w:rsidRDefault="00C72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CF27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9D93A" w14:textId="77777777" w:rsidR="002E4A98" w:rsidRPr="00D217B6" w:rsidRDefault="00AF0A4B" w:rsidP="00BC4D26">
    <w:pPr>
      <w:pStyle w:val="Titre"/>
      <w:rPr>
        <w:lang w:val="it-IT"/>
      </w:rPr>
    </w:pPr>
    <w:r>
      <w:rPr>
        <w:noProof/>
      </w:rPr>
      <w:pict w14:anchorId="303497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left:0;text-align:left;margin-left:-71.6pt;margin-top:-38.65pt;width:596.85pt;height:93.3pt;z-index:-1">
          <v:imagedata r:id="rId1" o:title="top-produits_02"/>
        </v:shape>
      </w:pict>
    </w:r>
    <w:r>
      <w:rPr>
        <w:noProof/>
        <w:lang w:val="it-IT" w:eastAsia="it-IT"/>
      </w:rPr>
      <w:pict w14:anchorId="6CA79ECB">
        <v:rect id="_x0000_s2052" style="position:absolute;left:0;text-align:left;margin-left:-71.6pt;margin-top:-35.45pt;width:612.75pt;height:113.25pt;z-index:-4" filled="f" fillcolor="#ddd8c2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C9240" w14:textId="77777777" w:rsidR="00341785" w:rsidRDefault="003417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7EDD"/>
    <w:rsid w:val="000016A6"/>
    <w:rsid w:val="00015760"/>
    <w:rsid w:val="000202EB"/>
    <w:rsid w:val="00021B70"/>
    <w:rsid w:val="00052E1D"/>
    <w:rsid w:val="000565A3"/>
    <w:rsid w:val="00064640"/>
    <w:rsid w:val="000710C4"/>
    <w:rsid w:val="000A1B9A"/>
    <w:rsid w:val="000A3A66"/>
    <w:rsid w:val="000B6508"/>
    <w:rsid w:val="000E79DB"/>
    <w:rsid w:val="000F60D4"/>
    <w:rsid w:val="00122916"/>
    <w:rsid w:val="00123286"/>
    <w:rsid w:val="0013457D"/>
    <w:rsid w:val="0013484A"/>
    <w:rsid w:val="00147161"/>
    <w:rsid w:val="00147C43"/>
    <w:rsid w:val="00154EEA"/>
    <w:rsid w:val="00177EA8"/>
    <w:rsid w:val="001A5193"/>
    <w:rsid w:val="001B22E7"/>
    <w:rsid w:val="001C3ECA"/>
    <w:rsid w:val="001C6AFA"/>
    <w:rsid w:val="001D49F0"/>
    <w:rsid w:val="00204632"/>
    <w:rsid w:val="002205FA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7EDD"/>
    <w:rsid w:val="002D1708"/>
    <w:rsid w:val="002D71D2"/>
    <w:rsid w:val="002E1084"/>
    <w:rsid w:val="002E4A98"/>
    <w:rsid w:val="002E515E"/>
    <w:rsid w:val="00304EF9"/>
    <w:rsid w:val="00307FDA"/>
    <w:rsid w:val="00341785"/>
    <w:rsid w:val="00352B42"/>
    <w:rsid w:val="00366E40"/>
    <w:rsid w:val="003749FA"/>
    <w:rsid w:val="003835C0"/>
    <w:rsid w:val="003C7CEA"/>
    <w:rsid w:val="003E348C"/>
    <w:rsid w:val="003F4086"/>
    <w:rsid w:val="00401C99"/>
    <w:rsid w:val="00401DFF"/>
    <w:rsid w:val="00441468"/>
    <w:rsid w:val="004608FF"/>
    <w:rsid w:val="004621E4"/>
    <w:rsid w:val="004864EF"/>
    <w:rsid w:val="00494F2D"/>
    <w:rsid w:val="004B5A6E"/>
    <w:rsid w:val="004B5FA6"/>
    <w:rsid w:val="004C6938"/>
    <w:rsid w:val="004D1759"/>
    <w:rsid w:val="004D7365"/>
    <w:rsid w:val="004E5211"/>
    <w:rsid w:val="005033D4"/>
    <w:rsid w:val="00511104"/>
    <w:rsid w:val="00530086"/>
    <w:rsid w:val="00532414"/>
    <w:rsid w:val="0054322C"/>
    <w:rsid w:val="00550360"/>
    <w:rsid w:val="005816C8"/>
    <w:rsid w:val="0059641A"/>
    <w:rsid w:val="005C0CA5"/>
    <w:rsid w:val="005D1B5A"/>
    <w:rsid w:val="005D7326"/>
    <w:rsid w:val="005E6D13"/>
    <w:rsid w:val="00642DD0"/>
    <w:rsid w:val="00653A20"/>
    <w:rsid w:val="006558F5"/>
    <w:rsid w:val="00675CF1"/>
    <w:rsid w:val="00693DAE"/>
    <w:rsid w:val="006B0C07"/>
    <w:rsid w:val="006B1013"/>
    <w:rsid w:val="006B40CA"/>
    <w:rsid w:val="006F0231"/>
    <w:rsid w:val="006F0F35"/>
    <w:rsid w:val="007008BD"/>
    <w:rsid w:val="0071524B"/>
    <w:rsid w:val="007252F8"/>
    <w:rsid w:val="00754714"/>
    <w:rsid w:val="007602E0"/>
    <w:rsid w:val="00774BF7"/>
    <w:rsid w:val="0077632E"/>
    <w:rsid w:val="007827E5"/>
    <w:rsid w:val="00785911"/>
    <w:rsid w:val="007D2341"/>
    <w:rsid w:val="007E2C66"/>
    <w:rsid w:val="007F698D"/>
    <w:rsid w:val="00833AA1"/>
    <w:rsid w:val="0083495E"/>
    <w:rsid w:val="00842D3D"/>
    <w:rsid w:val="00855A8E"/>
    <w:rsid w:val="00862C90"/>
    <w:rsid w:val="008705D8"/>
    <w:rsid w:val="00894131"/>
    <w:rsid w:val="008C2404"/>
    <w:rsid w:val="008F3D2B"/>
    <w:rsid w:val="0090354B"/>
    <w:rsid w:val="009053C6"/>
    <w:rsid w:val="009149F6"/>
    <w:rsid w:val="00922197"/>
    <w:rsid w:val="00942216"/>
    <w:rsid w:val="00991D79"/>
    <w:rsid w:val="009A76EA"/>
    <w:rsid w:val="009C1B78"/>
    <w:rsid w:val="009C69B4"/>
    <w:rsid w:val="009D6BE8"/>
    <w:rsid w:val="009E6933"/>
    <w:rsid w:val="009F6DBB"/>
    <w:rsid w:val="00A01C38"/>
    <w:rsid w:val="00A16721"/>
    <w:rsid w:val="00A3674E"/>
    <w:rsid w:val="00A843A1"/>
    <w:rsid w:val="00AA33BA"/>
    <w:rsid w:val="00AA481A"/>
    <w:rsid w:val="00AB07BF"/>
    <w:rsid w:val="00AC27B6"/>
    <w:rsid w:val="00AD3E13"/>
    <w:rsid w:val="00AF0A4B"/>
    <w:rsid w:val="00AF732A"/>
    <w:rsid w:val="00B05F92"/>
    <w:rsid w:val="00B206E3"/>
    <w:rsid w:val="00B44F3E"/>
    <w:rsid w:val="00B52DE9"/>
    <w:rsid w:val="00B8090F"/>
    <w:rsid w:val="00B86AF6"/>
    <w:rsid w:val="00B961DA"/>
    <w:rsid w:val="00BB2619"/>
    <w:rsid w:val="00BC4D26"/>
    <w:rsid w:val="00BC55AF"/>
    <w:rsid w:val="00BD29BC"/>
    <w:rsid w:val="00BE245C"/>
    <w:rsid w:val="00BF08F8"/>
    <w:rsid w:val="00C02CDE"/>
    <w:rsid w:val="00C35A26"/>
    <w:rsid w:val="00C51C97"/>
    <w:rsid w:val="00C574D0"/>
    <w:rsid w:val="00C6062B"/>
    <w:rsid w:val="00C7218E"/>
    <w:rsid w:val="00C75BCE"/>
    <w:rsid w:val="00C819A6"/>
    <w:rsid w:val="00CB0B6E"/>
    <w:rsid w:val="00CD77BB"/>
    <w:rsid w:val="00CE682A"/>
    <w:rsid w:val="00CF172E"/>
    <w:rsid w:val="00D01A57"/>
    <w:rsid w:val="00D145DE"/>
    <w:rsid w:val="00D217B6"/>
    <w:rsid w:val="00D44897"/>
    <w:rsid w:val="00D72487"/>
    <w:rsid w:val="00D84E34"/>
    <w:rsid w:val="00D876C9"/>
    <w:rsid w:val="00DC013F"/>
    <w:rsid w:val="00DC33EE"/>
    <w:rsid w:val="00DD6422"/>
    <w:rsid w:val="00E47537"/>
    <w:rsid w:val="00E67C10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20379"/>
    <w:rsid w:val="00F206F8"/>
    <w:rsid w:val="00F25309"/>
    <w:rsid w:val="00F37D67"/>
    <w:rsid w:val="00F57E4C"/>
    <w:rsid w:val="00F6394F"/>
    <w:rsid w:val="00F66761"/>
    <w:rsid w:val="00F704A6"/>
    <w:rsid w:val="00FC5B34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/>
    <o:shapelayout v:ext="edit">
      <o:idmap v:ext="edit" data="1"/>
    </o:shapelayout>
  </w:shapeDefaults>
  <w:decimalSymbol w:val=","/>
  <w:listSeparator w:val=";"/>
  <w14:docId w14:val="0A209911"/>
  <w15:chartTrackingRefBased/>
  <w15:docId w15:val="{507677BA-B3BA-4E6B-B18B-D7054404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styleId="Mentionnonrsolue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yperlink" Target="http://www.novoceram.fr/societe/environnement-et-qualite/hqe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novoceram.fr/societe/environnement-et-qualite/de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fr/societe/nos-certifications/a-plus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upec-carrelage" TargetMode="External"/><Relationship Id="rId20" Type="http://schemas.openxmlformats.org/officeDocument/2006/relationships/hyperlink" Target="http://www.novoceram.fr/societe/environnement-et-qualite/pe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fr/societe/nos-certifications/iso-14001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novoceram.fr/carrelage/collections/losa" TargetMode="External"/><Relationship Id="rId19" Type="http://schemas.openxmlformats.org/officeDocument/2006/relationships/hyperlink" Target="http://www.novoceram.fr/societe/environnement-et-qualite/leed-complia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335DC-0305-4796-B599-5C6B4BBB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749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4862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Davide Giudice</cp:lastModifiedBy>
  <cp:revision>4</cp:revision>
  <cp:lastPrinted>2020-03-17T15:04:00Z</cp:lastPrinted>
  <dcterms:created xsi:type="dcterms:W3CDTF">2020-03-17T15:45:00Z</dcterms:created>
  <dcterms:modified xsi:type="dcterms:W3CDTF">2020-03-17T16:20:00Z</dcterms:modified>
</cp:coreProperties>
</file>