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26" w:rsidRPr="00EA0BE8" w:rsidRDefault="00DA3FF5" w:rsidP="00BC4D26">
      <w:pPr>
        <w:pStyle w:val="Titolo"/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-899795</wp:posOffset>
            </wp:positionH>
            <wp:positionV relativeFrom="page">
              <wp:posOffset>1172845</wp:posOffset>
            </wp:positionV>
            <wp:extent cx="7651115" cy="1002665"/>
            <wp:effectExtent l="0" t="0" r="6985" b="6985"/>
            <wp:wrapNone/>
            <wp:docPr id="15" name="Immagine 15" descr="pre-footer-produits-Y5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-footer-produits-Y5B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1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4E5">
        <w:rPr>
          <w:noProof/>
          <w:lang w:eastAsia="fr-FR"/>
        </w:rPr>
        <w:t>CH</w:t>
      </w:r>
      <w:r w:rsidR="00D244E5" w:rsidRPr="00D244E5">
        <w:rPr>
          <w:noProof/>
          <w:lang w:eastAsia="fr-FR"/>
        </w:rPr>
        <w:t>Â</w:t>
      </w:r>
      <w:r w:rsidR="00B736D4">
        <w:rPr>
          <w:noProof/>
          <w:lang w:eastAsia="fr-FR"/>
        </w:rPr>
        <w:t>TEAU</w:t>
      </w:r>
    </w:p>
    <w:p w:rsidR="00BC4D26" w:rsidRDefault="00D80F87" w:rsidP="00BC4D26">
      <w:pPr>
        <w:pStyle w:val="Sottotitolo"/>
      </w:pPr>
      <w:bookmarkStart w:id="0" w:name="_Hlk493070819"/>
      <w:r>
        <w:t>Car</w:t>
      </w:r>
      <w:r w:rsidR="00833AA1" w:rsidRPr="00833AA1">
        <w:t xml:space="preserve">relage </w:t>
      </w:r>
      <w:r w:rsidR="00833AA1" w:rsidRPr="0089680C">
        <w:t xml:space="preserve">sol </w:t>
      </w:r>
      <w:r w:rsidRPr="0089680C">
        <w:t>et mur</w:t>
      </w:r>
      <w:r>
        <w:t xml:space="preserve"> </w:t>
      </w:r>
      <w:r w:rsidR="00483F84">
        <w:t xml:space="preserve">effet </w:t>
      </w:r>
      <w:r w:rsidR="00B736D4">
        <w:t>pierre</w:t>
      </w:r>
      <w:r w:rsidR="00483F84">
        <w:t xml:space="preserve"> p</w:t>
      </w:r>
      <w:r>
        <w:t>our</w:t>
      </w:r>
      <w:r w:rsidR="0089680C">
        <w:t xml:space="preserve"> </w:t>
      </w:r>
      <w:r w:rsidR="0089680C" w:rsidRPr="00D244E5">
        <w:t>intérieur et extérieur</w:t>
      </w:r>
    </w:p>
    <w:bookmarkEnd w:id="0"/>
    <w:p w:rsidR="00EA0BE8" w:rsidRPr="00BD29BC" w:rsidRDefault="00EA0BE8" w:rsidP="00EA0BE8">
      <w:pPr>
        <w:pStyle w:val="Abstract"/>
      </w:pPr>
      <w:r w:rsidRPr="00831EB3">
        <w:t>Novoceram,</w:t>
      </w:r>
      <w:bookmarkStart w:id="1" w:name="OLE_LINK11"/>
      <w:r w:rsidRPr="00831EB3">
        <w:t xml:space="preserve"> fabricant français de céramique depuis 1863, présente une collection </w:t>
      </w:r>
      <w:r w:rsidR="002719A8">
        <w:t xml:space="preserve">de carrelage </w:t>
      </w:r>
      <w:r w:rsidRPr="00D244E5">
        <w:t xml:space="preserve">en grès cérame </w:t>
      </w:r>
      <w:bookmarkEnd w:id="1"/>
      <w:r w:rsidR="00B13D05" w:rsidRPr="00D244E5">
        <w:t>coloré dans la masse</w:t>
      </w:r>
      <w:r w:rsidR="00F6394F" w:rsidRPr="00D244E5">
        <w:t xml:space="preserve"> pour</w:t>
      </w:r>
      <w:r w:rsidR="00F706D5" w:rsidRPr="00D244E5">
        <w:t xml:space="preserve"> l’intérieur</w:t>
      </w:r>
      <w:r w:rsidR="0042365F" w:rsidRPr="00D244E5">
        <w:t xml:space="preserve"> et l’extérieur</w:t>
      </w:r>
      <w:r w:rsidR="00B13D05" w:rsidRPr="00D244E5">
        <w:t xml:space="preserve"> qui </w:t>
      </w:r>
      <w:r w:rsidR="0059746B">
        <w:t>réinterprète de manière contemporaine</w:t>
      </w:r>
      <w:r w:rsidR="005607E3" w:rsidRPr="00D244E5">
        <w:t xml:space="preserve"> l’élégance </w:t>
      </w:r>
      <w:r w:rsidR="0059746B">
        <w:t xml:space="preserve">authentique d’une ancienne pierre de château. </w:t>
      </w:r>
    </w:p>
    <w:p w:rsidR="00EA0BE8" w:rsidRDefault="00EA0BE8" w:rsidP="00EA0BE8">
      <w:pPr>
        <w:pStyle w:val="Titolo3"/>
      </w:pPr>
      <w:r>
        <w:t xml:space="preserve">COMMUNIQUÉ DE </w:t>
      </w:r>
      <w:r w:rsidRPr="00EA0BE8">
        <w:t>PRESSE</w:t>
      </w:r>
    </w:p>
    <w:p w:rsidR="00675CF1" w:rsidRPr="00550360" w:rsidRDefault="00192CFD" w:rsidP="00675CF1">
      <w:pPr>
        <w:spacing w:before="240"/>
      </w:pPr>
      <w:r>
        <w:rPr>
          <w:b/>
          <w:bCs/>
        </w:rPr>
        <w:t>Château</w:t>
      </w:r>
      <w:r w:rsidR="00D244E5" w:rsidRPr="00D244E5">
        <w:rPr>
          <w:b/>
          <w:bCs/>
        </w:rPr>
        <w:t> </w:t>
      </w:r>
      <w:r w:rsidR="00842D3D">
        <w:t>est une</w:t>
      </w:r>
      <w:r w:rsidR="00550360" w:rsidRPr="00550360">
        <w:t xml:space="preserve"> collection </w:t>
      </w:r>
      <w:r w:rsidR="00550360" w:rsidRPr="0032297B">
        <w:t xml:space="preserve">de </w:t>
      </w:r>
      <w:r w:rsidR="00550360" w:rsidRPr="00C36559">
        <w:t xml:space="preserve">carrelage en grès </w:t>
      </w:r>
      <w:r w:rsidR="0032297B" w:rsidRPr="00C36559">
        <w:t xml:space="preserve">cérame </w:t>
      </w:r>
      <w:r w:rsidR="00B13D05" w:rsidRPr="00C36559">
        <w:t>coloré dans la masse</w:t>
      </w:r>
      <w:r w:rsidR="00550360" w:rsidRPr="00550360">
        <w:t xml:space="preserve"> que </w:t>
      </w:r>
      <w:hyperlink r:id="rId9" w:history="1">
        <w:r w:rsidR="00550360" w:rsidRPr="00122916">
          <w:rPr>
            <w:rStyle w:val="Collegamentoipertestuale"/>
            <w:b/>
            <w:lang w:val="fr-FR"/>
          </w:rPr>
          <w:t>Novoceram</w:t>
        </w:r>
      </w:hyperlink>
      <w:bookmarkStart w:id="2" w:name="OLE_LINK12"/>
      <w:r w:rsidR="00842D3D" w:rsidRPr="00831EB3">
        <w:t>, fabricant français de céramique depuis 1863</w:t>
      </w:r>
      <w:r w:rsidR="00550360" w:rsidRPr="00550360">
        <w:t>,</w:t>
      </w:r>
      <w:r w:rsidR="00DC33EE" w:rsidRPr="00DC33EE">
        <w:t xml:space="preserve"> a étudié pour la réalisation des </w:t>
      </w:r>
      <w:r w:rsidR="00DC33EE" w:rsidRPr="0042365F">
        <w:t>revêtements de sols</w:t>
      </w:r>
      <w:r w:rsidR="005052C1" w:rsidRPr="0042365F">
        <w:t xml:space="preserve"> et </w:t>
      </w:r>
      <w:r w:rsidR="005052C1" w:rsidRPr="00C36559">
        <w:t>murs</w:t>
      </w:r>
      <w:r w:rsidR="00833AA1" w:rsidRPr="00C36559">
        <w:t xml:space="preserve"> intérieur</w:t>
      </w:r>
      <w:r w:rsidR="005052C1" w:rsidRPr="00C36559">
        <w:t>s</w:t>
      </w:r>
      <w:r w:rsidR="0042365F" w:rsidRPr="00C36559">
        <w:t xml:space="preserve"> et extérieurs</w:t>
      </w:r>
      <w:r w:rsidR="006617C2" w:rsidRPr="00C36559">
        <w:t>.</w:t>
      </w:r>
      <w:r w:rsidR="006617C2">
        <w:t xml:space="preserve"> </w:t>
      </w:r>
    </w:p>
    <w:p w:rsidR="00E42DB1" w:rsidRDefault="0059746B" w:rsidP="00D876C9">
      <w:pPr>
        <w:spacing w:before="240"/>
        <w:rPr>
          <w:bCs/>
        </w:rPr>
      </w:pPr>
      <w:bookmarkStart w:id="3" w:name="OLE_LINK13"/>
      <w:bookmarkEnd w:id="2"/>
      <w:r>
        <w:t>Inspirée d’une ancienne pierre de château</w:t>
      </w:r>
      <w:r w:rsidR="00C36559">
        <w:t>, l</w:t>
      </w:r>
      <w:r w:rsidR="00E679F3" w:rsidRPr="00E179F8">
        <w:t>a</w:t>
      </w:r>
      <w:r w:rsidR="005052C1" w:rsidRPr="00E179F8">
        <w:t xml:space="preserve"> collection </w:t>
      </w:r>
      <w:hyperlink r:id="rId10" w:history="1">
        <w:r w:rsidR="004E281C" w:rsidRPr="002C1D59">
          <w:rPr>
            <w:rStyle w:val="Collegamentoipertestuale"/>
            <w:b/>
            <w:bCs/>
            <w:lang w:val="fr-FR"/>
          </w:rPr>
          <w:t>C</w:t>
        </w:r>
        <w:r w:rsidR="00D244E5" w:rsidRPr="002C1D59">
          <w:rPr>
            <w:rStyle w:val="Collegamentoipertestuale"/>
            <w:b/>
            <w:bCs/>
            <w:lang w:val="fr-FR"/>
          </w:rPr>
          <w:t>hâteau</w:t>
        </w:r>
      </w:hyperlink>
      <w:r w:rsidR="00D244E5" w:rsidRPr="00D244E5">
        <w:rPr>
          <w:rStyle w:val="Collegamentoipertestuale"/>
          <w:b/>
          <w:bCs/>
          <w:u w:val="none"/>
          <w:lang w:val="fr-FR"/>
        </w:rPr>
        <w:t xml:space="preserve"> </w:t>
      </w:r>
      <w:r w:rsidRPr="00E42DB1">
        <w:rPr>
          <w:bCs/>
        </w:rPr>
        <w:t xml:space="preserve">enrichit nos </w:t>
      </w:r>
      <w:r>
        <w:rPr>
          <w:bCs/>
        </w:rPr>
        <w:t>intérieurs</w:t>
      </w:r>
      <w:r w:rsidRPr="00E42DB1">
        <w:rPr>
          <w:bCs/>
        </w:rPr>
        <w:t xml:space="preserve"> de la beauté et de la chaleur des dalles qui ornent traditionnellement les patios méditerranéens.</w:t>
      </w:r>
      <w:r w:rsidR="00E42DB1">
        <w:t xml:space="preserve"> Les caractéristiques esthétiques de la pierre façonnée par la nature, le temps et les intempéries sont fidèlement</w:t>
      </w:r>
      <w:r w:rsidR="00FA1F25">
        <w:t xml:space="preserve"> </w:t>
      </w:r>
      <w:proofErr w:type="gramStart"/>
      <w:r w:rsidR="00E42DB1">
        <w:t>reproduites</w:t>
      </w:r>
      <w:proofErr w:type="gramEnd"/>
      <w:r w:rsidR="00E42DB1">
        <w:t xml:space="preserve"> et forment la toile de fond d’e</w:t>
      </w:r>
      <w:r w:rsidR="008A48BF">
        <w:t>spaces contemporains et élégants</w:t>
      </w:r>
      <w:r w:rsidR="00E42DB1">
        <w:t xml:space="preserve">. </w:t>
      </w:r>
    </w:p>
    <w:p w:rsidR="00FA1F25" w:rsidRDefault="00FA1F25" w:rsidP="00D876C9">
      <w:pPr>
        <w:spacing w:before="240"/>
        <w:rPr>
          <w:bCs/>
        </w:rPr>
      </w:pPr>
      <w:r>
        <w:rPr>
          <w:bCs/>
        </w:rPr>
        <w:t xml:space="preserve">Les couleurs neutres et envoûtantes de </w:t>
      </w:r>
      <w:r>
        <w:rPr>
          <w:b/>
          <w:bCs/>
        </w:rPr>
        <w:t>C</w:t>
      </w:r>
      <w:r w:rsidRPr="00D244E5">
        <w:rPr>
          <w:b/>
          <w:bCs/>
        </w:rPr>
        <w:t>hâteau</w:t>
      </w:r>
      <w:r>
        <w:rPr>
          <w:bCs/>
        </w:rPr>
        <w:t xml:space="preserve"> confère</w:t>
      </w:r>
      <w:r w:rsidR="00A43E79">
        <w:rPr>
          <w:bCs/>
        </w:rPr>
        <w:t>nt</w:t>
      </w:r>
      <w:r>
        <w:rPr>
          <w:bCs/>
        </w:rPr>
        <w:t xml:space="preserve"> charme et magie à chaque espace. Le</w:t>
      </w:r>
      <w:r w:rsidR="00EF4667">
        <w:rPr>
          <w:bCs/>
        </w:rPr>
        <w:t>s</w:t>
      </w:r>
      <w:r>
        <w:rPr>
          <w:bCs/>
        </w:rPr>
        <w:t xml:space="preserve"> quatre coloris, à savoir Ivoire, Sable, Gris et Moka révèlent une infinité de </w:t>
      </w:r>
      <w:r w:rsidR="004D527E">
        <w:rPr>
          <w:bCs/>
        </w:rPr>
        <w:t>nuances</w:t>
      </w:r>
      <w:r w:rsidR="004E281C">
        <w:rPr>
          <w:bCs/>
        </w:rPr>
        <w:t xml:space="preserve"> </w:t>
      </w:r>
      <w:r w:rsidR="00AD1BD5">
        <w:rPr>
          <w:bCs/>
        </w:rPr>
        <w:t xml:space="preserve">différentes </w:t>
      </w:r>
      <w:r>
        <w:rPr>
          <w:bCs/>
        </w:rPr>
        <w:t xml:space="preserve">sous la lumière et définissent </w:t>
      </w:r>
      <w:r w:rsidR="00905101">
        <w:rPr>
          <w:bCs/>
        </w:rPr>
        <w:t xml:space="preserve">une ambiance unique et </w:t>
      </w:r>
      <w:r w:rsidR="0059746B">
        <w:rPr>
          <w:bCs/>
        </w:rPr>
        <w:t>empreinte de caractère</w:t>
      </w:r>
      <w:r>
        <w:rPr>
          <w:bCs/>
        </w:rPr>
        <w:t xml:space="preserve">. </w:t>
      </w:r>
    </w:p>
    <w:p w:rsidR="003F5953" w:rsidRPr="00D244E5" w:rsidRDefault="00FA1F25" w:rsidP="00FA1F25">
      <w:pPr>
        <w:spacing w:before="240"/>
      </w:pPr>
      <w:r>
        <w:rPr>
          <w:bCs/>
        </w:rPr>
        <w:t xml:space="preserve">La collection </w:t>
      </w:r>
      <w:r>
        <w:rPr>
          <w:b/>
          <w:bCs/>
        </w:rPr>
        <w:t>C</w:t>
      </w:r>
      <w:r w:rsidRPr="00D244E5">
        <w:rPr>
          <w:b/>
          <w:bCs/>
        </w:rPr>
        <w:t>hâteau </w:t>
      </w:r>
      <w:r>
        <w:rPr>
          <w:bCs/>
        </w:rPr>
        <w:t>est déclinée e</w:t>
      </w:r>
      <w:r w:rsidR="00EF4667">
        <w:rPr>
          <w:bCs/>
        </w:rPr>
        <w:t>n plusieurs formats dont le 60x6</w:t>
      </w:r>
      <w:r w:rsidR="00AD1BD5">
        <w:rPr>
          <w:bCs/>
        </w:rPr>
        <w:t>0 cm et le 80x80 cm en 9 mm d’épaisseur et le 60x90 cm et le 80x80 cm en 2 cm d’épaisseur, disponible</w:t>
      </w:r>
      <w:r w:rsidR="0059746B">
        <w:rPr>
          <w:bCs/>
        </w:rPr>
        <w:t>s</w:t>
      </w:r>
      <w:r w:rsidR="00AD1BD5">
        <w:rPr>
          <w:bCs/>
        </w:rPr>
        <w:t xml:space="preserve"> dans la Gamme </w:t>
      </w:r>
      <w:proofErr w:type="spellStart"/>
      <w:r w:rsidR="00AD1BD5">
        <w:rPr>
          <w:bCs/>
        </w:rPr>
        <w:t>Outdoor</w:t>
      </w:r>
      <w:proofErr w:type="spellEnd"/>
      <w:r w:rsidR="00AD1BD5">
        <w:rPr>
          <w:bCs/>
        </w:rPr>
        <w:t xml:space="preserve"> Plus,</w:t>
      </w:r>
      <w:r>
        <w:rPr>
          <w:bCs/>
        </w:rPr>
        <w:t xml:space="preserve"> idéale pour la pose extérieure. </w:t>
      </w:r>
    </w:p>
    <w:bookmarkEnd w:id="3"/>
    <w:p w:rsidR="00D80F87" w:rsidRPr="00406B65" w:rsidRDefault="0042365F" w:rsidP="00EA0BE8">
      <w:pPr>
        <w:spacing w:before="240"/>
        <w:rPr>
          <w:b/>
        </w:rPr>
      </w:pPr>
      <w:r>
        <w:rPr>
          <w:b/>
        </w:rPr>
        <w:t xml:space="preserve">Pour en savoir plus à propos </w:t>
      </w:r>
      <w:r w:rsidR="00C36559">
        <w:rPr>
          <w:b/>
        </w:rPr>
        <w:t xml:space="preserve">de </w:t>
      </w:r>
      <w:r w:rsidR="00C36559">
        <w:rPr>
          <w:b/>
          <w:bCs/>
        </w:rPr>
        <w:t>C</w:t>
      </w:r>
      <w:r w:rsidR="00C36559" w:rsidRPr="00D244E5">
        <w:rPr>
          <w:b/>
          <w:bCs/>
        </w:rPr>
        <w:t>hâteau </w:t>
      </w:r>
      <w:r w:rsidR="00EA0BE8" w:rsidRPr="00831EB3">
        <w:rPr>
          <w:b/>
        </w:rPr>
        <w:t>et (</w:t>
      </w:r>
      <w:proofErr w:type="spellStart"/>
      <w:r w:rsidR="00EA0BE8" w:rsidRPr="00831EB3">
        <w:rPr>
          <w:b/>
        </w:rPr>
        <w:t>re</w:t>
      </w:r>
      <w:proofErr w:type="spellEnd"/>
      <w:r w:rsidR="00EA0BE8" w:rsidRPr="00831EB3">
        <w:rPr>
          <w:b/>
        </w:rPr>
        <w:t xml:space="preserve">)découvrir </w:t>
      </w:r>
      <w:r w:rsidR="009F6DBB" w:rsidRPr="00831EB3">
        <w:rPr>
          <w:b/>
        </w:rPr>
        <w:t>toutes les collections</w:t>
      </w:r>
      <w:r w:rsidR="00EA0BE8" w:rsidRPr="00831EB3">
        <w:rPr>
          <w:b/>
        </w:rPr>
        <w:t xml:space="preserve"> de Novoceram, rendez-vous sur le </w:t>
      </w:r>
      <w:hyperlink r:id="rId11" w:history="1">
        <w:r w:rsidR="00EA0BE8" w:rsidRPr="00831EB3">
          <w:rPr>
            <w:rStyle w:val="Collegamentoipertestuale"/>
            <w:b/>
            <w:lang w:val="fr-FR"/>
          </w:rPr>
          <w:t>site</w:t>
        </w:r>
      </w:hyperlink>
      <w:r w:rsidR="00EA0BE8" w:rsidRPr="00831EB3">
        <w:rPr>
          <w:b/>
        </w:rPr>
        <w:t xml:space="preserve"> ou sur la </w:t>
      </w:r>
      <w:hyperlink r:id="rId12" w:history="1">
        <w:r w:rsidR="00EA0BE8" w:rsidRPr="00831EB3">
          <w:rPr>
            <w:rStyle w:val="Collegamentoipertestuale"/>
            <w:b/>
            <w:lang w:val="fr-FR"/>
          </w:rPr>
          <w:t>page Facebook</w:t>
        </w:r>
      </w:hyperlink>
      <w:r w:rsidR="00EA0BE8" w:rsidRPr="00831EB3">
        <w:rPr>
          <w:b/>
        </w:rPr>
        <w:t>.</w:t>
      </w:r>
    </w:p>
    <w:p w:rsidR="00EA0BE8" w:rsidRPr="00565DCA" w:rsidRDefault="00EA0BE8" w:rsidP="00EA0BE8"/>
    <w:p w:rsidR="00774BF7" w:rsidRPr="00EA0BE8" w:rsidRDefault="00EA0BE8" w:rsidP="00774BF7">
      <w:pPr>
        <w:pStyle w:val="Titolo"/>
      </w:pPr>
      <w:r>
        <w:br w:type="page"/>
      </w:r>
      <w:r w:rsidR="00DA3FF5">
        <w:rPr>
          <w:noProof/>
          <w:lang w:val="it-IT" w:eastAsia="it-IT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-899795</wp:posOffset>
            </wp:positionH>
            <wp:positionV relativeFrom="page">
              <wp:posOffset>1172845</wp:posOffset>
            </wp:positionV>
            <wp:extent cx="7651115" cy="1002665"/>
            <wp:effectExtent l="0" t="0" r="6985" b="6985"/>
            <wp:wrapNone/>
            <wp:docPr id="16" name="Immagine 16" descr="pre-footer-produits-Y5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-footer-produits-Y5B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1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FF5"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ge">
              <wp:posOffset>1172845</wp:posOffset>
            </wp:positionV>
            <wp:extent cx="7651115" cy="1002665"/>
            <wp:effectExtent l="0" t="0" r="6985" b="6985"/>
            <wp:wrapNone/>
            <wp:docPr id="18" name="Immagine 18" descr="pre-footer-produits-Y5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-footer-produits-Y5B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1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4E5">
        <w:rPr>
          <w:noProof/>
          <w:lang w:eastAsia="fr-FR"/>
        </w:rPr>
        <w:t>CH</w:t>
      </w:r>
      <w:r w:rsidR="00D244E5" w:rsidRPr="00D244E5">
        <w:rPr>
          <w:noProof/>
          <w:lang w:eastAsia="fr-FR"/>
        </w:rPr>
        <w:t>Â</w:t>
      </w:r>
      <w:r w:rsidR="00D244E5">
        <w:rPr>
          <w:noProof/>
          <w:lang w:eastAsia="fr-FR"/>
        </w:rPr>
        <w:t>TEAU</w:t>
      </w:r>
    </w:p>
    <w:p w:rsidR="00D244E5" w:rsidRDefault="00D244E5" w:rsidP="00D244E5">
      <w:pPr>
        <w:pStyle w:val="Sottotitolo"/>
      </w:pPr>
      <w:r>
        <w:t>Car</w:t>
      </w:r>
      <w:r w:rsidRPr="00833AA1">
        <w:t xml:space="preserve">relage </w:t>
      </w:r>
      <w:r w:rsidRPr="0089680C">
        <w:t>sol et mur</w:t>
      </w:r>
      <w:r>
        <w:t xml:space="preserve"> effet pierre pour </w:t>
      </w:r>
      <w:r w:rsidRPr="00D244E5">
        <w:t>intérieur et extérieur</w:t>
      </w:r>
    </w:p>
    <w:p w:rsidR="00EA0BE8" w:rsidRPr="0042365F" w:rsidRDefault="00EA0BE8" w:rsidP="00EA0BE8">
      <w:pPr>
        <w:pStyle w:val="Titolo3"/>
      </w:pPr>
      <w:r w:rsidRPr="0042365F">
        <w:t>FICHE PRODUIT</w:t>
      </w:r>
    </w:p>
    <w:tbl>
      <w:tblPr>
        <w:tblW w:w="0" w:type="auto"/>
        <w:tblBorders>
          <w:top w:val="single" w:sz="4" w:space="0" w:color="C4BC96"/>
          <w:bottom w:val="single" w:sz="4" w:space="0" w:color="C4BC96"/>
          <w:insideH w:val="single" w:sz="4" w:space="0" w:color="C4BC96"/>
        </w:tblBorders>
        <w:tblLook w:val="0400" w:firstRow="0" w:lastRow="0" w:firstColumn="0" w:lastColumn="0" w:noHBand="0" w:noVBand="1"/>
      </w:tblPr>
      <w:tblGrid>
        <w:gridCol w:w="4180"/>
        <w:gridCol w:w="4480"/>
      </w:tblGrid>
      <w:tr w:rsidR="0045235D" w:rsidRPr="00B02122" w:rsidTr="00175913">
        <w:trPr>
          <w:trHeight w:val="246"/>
        </w:trPr>
        <w:tc>
          <w:tcPr>
            <w:tcW w:w="4180" w:type="dxa"/>
            <w:noWrap/>
            <w:hideMark/>
          </w:tcPr>
          <w:p w:rsidR="0045235D" w:rsidRPr="0042365F" w:rsidRDefault="0045235D" w:rsidP="00175913">
            <w:r w:rsidRPr="0042365F">
              <w:t xml:space="preserve">USAGE : </w:t>
            </w:r>
          </w:p>
        </w:tc>
        <w:tc>
          <w:tcPr>
            <w:tcW w:w="4480" w:type="dxa"/>
            <w:noWrap/>
            <w:hideMark/>
          </w:tcPr>
          <w:p w:rsidR="0045235D" w:rsidRPr="0042365F" w:rsidRDefault="0045235D" w:rsidP="0045235D">
            <w:r w:rsidRPr="0042365F">
              <w:t xml:space="preserve">Revêtement de mur et de sol intérieur </w:t>
            </w:r>
            <w:r w:rsidR="0042365F" w:rsidRPr="0042365F">
              <w:t>et extérieur</w:t>
            </w:r>
          </w:p>
        </w:tc>
      </w:tr>
      <w:tr w:rsidR="0045235D" w:rsidRPr="00B02122" w:rsidTr="00175913">
        <w:trPr>
          <w:trHeight w:val="284"/>
        </w:trPr>
        <w:tc>
          <w:tcPr>
            <w:tcW w:w="4180" w:type="dxa"/>
            <w:noWrap/>
            <w:hideMark/>
          </w:tcPr>
          <w:p w:rsidR="0045235D" w:rsidRPr="0032297B" w:rsidRDefault="0045235D" w:rsidP="00175913">
            <w:r w:rsidRPr="0032297B">
              <w:t xml:space="preserve">TECHNOLOGIE : </w:t>
            </w:r>
          </w:p>
        </w:tc>
        <w:tc>
          <w:tcPr>
            <w:tcW w:w="4480" w:type="dxa"/>
            <w:noWrap/>
            <w:hideMark/>
          </w:tcPr>
          <w:p w:rsidR="0045235D" w:rsidRPr="0032297B" w:rsidRDefault="00D60CFE" w:rsidP="00175913">
            <w:r>
              <w:t>Grès cérame coloré dans la masse</w:t>
            </w:r>
          </w:p>
        </w:tc>
      </w:tr>
      <w:tr w:rsidR="0045235D" w:rsidRPr="00EA0BE8" w:rsidTr="00175913">
        <w:trPr>
          <w:trHeight w:val="312"/>
        </w:trPr>
        <w:tc>
          <w:tcPr>
            <w:tcW w:w="4180" w:type="dxa"/>
            <w:noWrap/>
            <w:hideMark/>
          </w:tcPr>
          <w:p w:rsidR="0045235D" w:rsidRPr="00B02122" w:rsidRDefault="0045235D" w:rsidP="00175913">
            <w:r w:rsidRPr="00B02122">
              <w:t xml:space="preserve">COULEURS : </w:t>
            </w:r>
          </w:p>
        </w:tc>
        <w:tc>
          <w:tcPr>
            <w:tcW w:w="4480" w:type="dxa"/>
            <w:noWrap/>
            <w:hideMark/>
          </w:tcPr>
          <w:p w:rsidR="0045235D" w:rsidRDefault="00D244E5" w:rsidP="00D60CFE">
            <w:r>
              <w:t>Ivoire</w:t>
            </w:r>
          </w:p>
          <w:p w:rsidR="00D244E5" w:rsidRDefault="00D244E5" w:rsidP="00D60CFE">
            <w:r>
              <w:t>Sable</w:t>
            </w:r>
          </w:p>
          <w:p w:rsidR="00D244E5" w:rsidRDefault="00D244E5" w:rsidP="00D60CFE">
            <w:r>
              <w:t>Gris</w:t>
            </w:r>
          </w:p>
          <w:p w:rsidR="00D244E5" w:rsidRPr="00EA0BE8" w:rsidRDefault="00D244E5" w:rsidP="00D60CFE">
            <w:r>
              <w:t>Moka</w:t>
            </w:r>
          </w:p>
        </w:tc>
      </w:tr>
      <w:tr w:rsidR="0045235D" w:rsidRPr="00B02122" w:rsidTr="00175913">
        <w:trPr>
          <w:trHeight w:val="333"/>
        </w:trPr>
        <w:tc>
          <w:tcPr>
            <w:tcW w:w="4180" w:type="dxa"/>
            <w:noWrap/>
            <w:hideMark/>
          </w:tcPr>
          <w:p w:rsidR="0045235D" w:rsidRPr="00B02122" w:rsidRDefault="0045235D" w:rsidP="00175913">
            <w:r w:rsidRPr="00B02122">
              <w:t xml:space="preserve">FORMATS : </w:t>
            </w:r>
          </w:p>
        </w:tc>
        <w:tc>
          <w:tcPr>
            <w:tcW w:w="4480" w:type="dxa"/>
            <w:noWrap/>
            <w:hideMark/>
          </w:tcPr>
          <w:p w:rsidR="00D60CFE" w:rsidRPr="002C1D59" w:rsidRDefault="00D244E5" w:rsidP="00175913">
            <w:pPr>
              <w:rPr>
                <w:lang w:val="en-GB"/>
              </w:rPr>
            </w:pPr>
            <w:r w:rsidRPr="002C1D59">
              <w:rPr>
                <w:lang w:val="en-GB"/>
              </w:rPr>
              <w:t>80x80 cm</w:t>
            </w:r>
            <w:bookmarkStart w:id="4" w:name="_GoBack"/>
            <w:bookmarkEnd w:id="4"/>
          </w:p>
          <w:p w:rsidR="00D244E5" w:rsidRPr="002C1D59" w:rsidRDefault="00D244E5" w:rsidP="00175913">
            <w:pPr>
              <w:rPr>
                <w:lang w:val="en-GB"/>
              </w:rPr>
            </w:pPr>
            <w:r w:rsidRPr="002C1D59">
              <w:rPr>
                <w:lang w:val="en-GB"/>
              </w:rPr>
              <w:t>60x60 cm</w:t>
            </w:r>
          </w:p>
          <w:p w:rsidR="00D244E5" w:rsidRPr="002C1D59" w:rsidRDefault="00D244E5" w:rsidP="00175913">
            <w:pPr>
              <w:rPr>
                <w:lang w:val="en-GB"/>
              </w:rPr>
            </w:pPr>
            <w:r w:rsidRPr="002C1D59">
              <w:rPr>
                <w:lang w:val="en-GB"/>
              </w:rPr>
              <w:t>60x90 cm</w:t>
            </w:r>
          </w:p>
          <w:p w:rsidR="00D244E5" w:rsidRPr="002C1D59" w:rsidRDefault="00D244E5" w:rsidP="00175913">
            <w:pPr>
              <w:rPr>
                <w:lang w:val="en-GB"/>
              </w:rPr>
            </w:pPr>
            <w:r w:rsidRPr="002C1D59">
              <w:rPr>
                <w:lang w:val="en-GB"/>
              </w:rPr>
              <w:t>60x90 cm Outdoor Plus</w:t>
            </w:r>
          </w:p>
          <w:p w:rsidR="00D244E5" w:rsidRPr="00C36559" w:rsidRDefault="00D244E5" w:rsidP="00175913">
            <w:pPr>
              <w:rPr>
                <w:lang w:val="fr-BE"/>
              </w:rPr>
            </w:pPr>
            <w:r w:rsidRPr="00C36559">
              <w:rPr>
                <w:lang w:val="fr-BE"/>
              </w:rPr>
              <w:t xml:space="preserve">80x80 cm </w:t>
            </w:r>
            <w:proofErr w:type="spellStart"/>
            <w:r w:rsidRPr="00C36559">
              <w:rPr>
                <w:lang w:val="fr-BE"/>
              </w:rPr>
              <w:t>Outdoor</w:t>
            </w:r>
            <w:proofErr w:type="spellEnd"/>
            <w:r w:rsidRPr="00C36559">
              <w:rPr>
                <w:lang w:val="fr-BE"/>
              </w:rPr>
              <w:t xml:space="preserve"> Plus</w:t>
            </w:r>
          </w:p>
          <w:p w:rsidR="00D244E5" w:rsidRPr="00B02122" w:rsidRDefault="00D244E5" w:rsidP="00175913">
            <w:r>
              <w:t>Mosaïque 30x30 cm 5 colonnes</w:t>
            </w:r>
          </w:p>
        </w:tc>
      </w:tr>
      <w:tr w:rsidR="0045235D" w:rsidRPr="00B02122" w:rsidTr="00175913">
        <w:trPr>
          <w:trHeight w:val="315"/>
        </w:trPr>
        <w:tc>
          <w:tcPr>
            <w:tcW w:w="4180" w:type="dxa"/>
            <w:noWrap/>
            <w:hideMark/>
          </w:tcPr>
          <w:p w:rsidR="0045235D" w:rsidRPr="00B02122" w:rsidRDefault="0045235D" w:rsidP="00175913">
            <w:r w:rsidRPr="00B02122">
              <w:t xml:space="preserve">FINITIONS : </w:t>
            </w:r>
          </w:p>
        </w:tc>
        <w:tc>
          <w:tcPr>
            <w:tcW w:w="4480" w:type="dxa"/>
            <w:noWrap/>
            <w:hideMark/>
          </w:tcPr>
          <w:p w:rsidR="0045235D" w:rsidRPr="00B02122" w:rsidRDefault="00D60CFE" w:rsidP="00175913">
            <w:r>
              <w:t>Lisse et structuré antidérapant</w:t>
            </w:r>
          </w:p>
        </w:tc>
      </w:tr>
      <w:tr w:rsidR="0045235D" w:rsidRPr="00B02122" w:rsidTr="00175913">
        <w:trPr>
          <w:trHeight w:val="371"/>
        </w:trPr>
        <w:tc>
          <w:tcPr>
            <w:tcW w:w="4180" w:type="dxa"/>
            <w:noWrap/>
            <w:hideMark/>
          </w:tcPr>
          <w:p w:rsidR="0045235D" w:rsidRPr="00B02122" w:rsidRDefault="0045235D" w:rsidP="00175913">
            <w:r w:rsidRPr="00B02122">
              <w:t xml:space="preserve">DECORS ET PIECES SPECIALES : </w:t>
            </w:r>
          </w:p>
        </w:tc>
        <w:tc>
          <w:tcPr>
            <w:tcW w:w="4480" w:type="dxa"/>
            <w:noWrap/>
            <w:hideMark/>
          </w:tcPr>
          <w:p w:rsidR="0045235D" w:rsidRPr="00B02122" w:rsidRDefault="00D60CFE" w:rsidP="00C36559">
            <w:r>
              <w:t>Plinthe droite</w:t>
            </w:r>
            <w:r w:rsidR="008330AE">
              <w:t>, nez de marche</w:t>
            </w:r>
          </w:p>
        </w:tc>
      </w:tr>
    </w:tbl>
    <w:p w:rsidR="00EA0BE8" w:rsidRPr="00EA0BE8" w:rsidRDefault="00EA0BE8" w:rsidP="00EA0BE8">
      <w:pPr>
        <w:pStyle w:val="Titolo"/>
      </w:pPr>
      <w:r>
        <w:br w:type="page"/>
      </w:r>
      <w:r w:rsidR="00DA3FF5">
        <w:rPr>
          <w:noProof/>
          <w:lang w:val="it-IT"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ge">
              <wp:posOffset>1171575</wp:posOffset>
            </wp:positionV>
            <wp:extent cx="7651115" cy="1002665"/>
            <wp:effectExtent l="0" t="0" r="6985" b="6985"/>
            <wp:wrapNone/>
            <wp:docPr id="17" name="Immagine 17" descr="pre-footer-produits-Y5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-footer-produits-Y5B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1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4E5">
        <w:rPr>
          <w:noProof/>
          <w:lang w:eastAsia="fr-FR"/>
        </w:rPr>
        <w:t>CH</w:t>
      </w:r>
      <w:r w:rsidR="00D244E5" w:rsidRPr="00D244E5">
        <w:rPr>
          <w:noProof/>
          <w:lang w:eastAsia="fr-FR"/>
        </w:rPr>
        <w:t>Â</w:t>
      </w:r>
      <w:r w:rsidR="00D244E5">
        <w:rPr>
          <w:noProof/>
          <w:lang w:eastAsia="fr-FR"/>
        </w:rPr>
        <w:t>TEAU</w:t>
      </w:r>
    </w:p>
    <w:p w:rsidR="00D244E5" w:rsidRDefault="00D244E5" w:rsidP="00D244E5">
      <w:pPr>
        <w:pStyle w:val="Sottotitolo"/>
      </w:pPr>
      <w:r>
        <w:t>Car</w:t>
      </w:r>
      <w:r w:rsidRPr="00833AA1">
        <w:t xml:space="preserve">relage </w:t>
      </w:r>
      <w:r w:rsidRPr="0089680C">
        <w:t>sol et mur</w:t>
      </w:r>
      <w:r>
        <w:t xml:space="preserve"> effet pierre pour </w:t>
      </w:r>
      <w:r w:rsidRPr="00D244E5">
        <w:t>intérieur et extérieur</w:t>
      </w:r>
    </w:p>
    <w:p w:rsidR="00EA0BE8" w:rsidRDefault="00EA0BE8" w:rsidP="00EA0BE8">
      <w:pPr>
        <w:pStyle w:val="Titolo3"/>
      </w:pPr>
      <w:r>
        <w:t>CERTIFICATIONS D’ENTREPRISE :</w:t>
      </w:r>
    </w:p>
    <w:p w:rsidR="00EA0BE8" w:rsidRPr="00503B2A" w:rsidRDefault="009B19F1" w:rsidP="00EA0BE8">
      <w:pPr>
        <w:numPr>
          <w:ilvl w:val="0"/>
          <w:numId w:val="13"/>
        </w:numPr>
      </w:pPr>
      <w:hyperlink r:id="rId13" w:history="1">
        <w:r w:rsidR="00EA0BE8" w:rsidRPr="0051434E">
          <w:rPr>
            <w:rStyle w:val="Collegamentoipertestuale"/>
            <w:b/>
            <w:lang w:val="fr-FR"/>
          </w:rPr>
          <w:t>ISO EN 9001</w:t>
        </w:r>
      </w:hyperlink>
      <w:r w:rsidR="00EA0BE8">
        <w:rPr>
          <w:b/>
        </w:rPr>
        <w:t xml:space="preserve"> </w:t>
      </w:r>
      <w:r w:rsidR="00EA0BE8">
        <w:t xml:space="preserve">: norme qui </w:t>
      </w:r>
      <w:r w:rsidR="00EA0BE8" w:rsidRPr="00503B2A">
        <w:t xml:space="preserve">établit les exigences relatives </w:t>
      </w:r>
      <w:r w:rsidR="00EA0BE8">
        <w:t>au</w:t>
      </w:r>
      <w:r w:rsidR="00EA0BE8" w:rsidRPr="00503B2A">
        <w:t xml:space="preserve"> </w:t>
      </w:r>
      <w:r w:rsidR="00EA0BE8" w:rsidRPr="0051434E">
        <w:rPr>
          <w:b/>
        </w:rPr>
        <w:t xml:space="preserve">système de management de la qualité </w:t>
      </w:r>
      <w:r w:rsidR="00EA0BE8">
        <w:t>dans une démarche d’</w:t>
      </w:r>
      <w:r w:rsidR="00EA0BE8" w:rsidRPr="0051434E">
        <w:rPr>
          <w:b/>
        </w:rPr>
        <w:t>amélioration continue</w:t>
      </w:r>
      <w:r w:rsidR="00EA0BE8" w:rsidRPr="00503B2A">
        <w:t xml:space="preserve"> à plusieurs niveaux</w:t>
      </w:r>
      <w:r w:rsidR="00EA0BE8">
        <w:t xml:space="preserve"> </w:t>
      </w:r>
      <w:r w:rsidR="00EA0BE8" w:rsidRPr="00503B2A">
        <w:t>: la relation client qui se veut à l'écoute et dans l'anticipation des exigences, l'organisation interne, la relation avec les fournisseurs et la production des produits</w:t>
      </w:r>
      <w:r w:rsidR="00EA0BE8">
        <w:t>.</w:t>
      </w:r>
    </w:p>
    <w:p w:rsidR="00EA0BE8" w:rsidRDefault="009B19F1" w:rsidP="00EA0BE8">
      <w:pPr>
        <w:numPr>
          <w:ilvl w:val="0"/>
          <w:numId w:val="13"/>
        </w:numPr>
      </w:pPr>
      <w:hyperlink r:id="rId14" w:history="1">
        <w:r w:rsidR="00EA0BE8" w:rsidRPr="0051434E">
          <w:rPr>
            <w:rStyle w:val="Collegamentoipertestuale"/>
            <w:b/>
            <w:lang w:val="fr-FR"/>
          </w:rPr>
          <w:t>ISO EN 14001</w:t>
        </w:r>
        <w:r w:rsidR="00EA0BE8" w:rsidRPr="0051434E">
          <w:rPr>
            <w:rStyle w:val="Collegamentoipertestuale"/>
            <w:u w:val="none"/>
            <w:lang w:val="fr-FR"/>
          </w:rPr>
          <w:t> </w:t>
        </w:r>
      </w:hyperlink>
      <w:r w:rsidR="00EA0BE8">
        <w:t xml:space="preserve">: norme qui établit les exigences relatives au </w:t>
      </w:r>
      <w:r w:rsidR="00EA0BE8" w:rsidRPr="0051434E">
        <w:rPr>
          <w:b/>
        </w:rPr>
        <w:t>système de management environnemental</w:t>
      </w:r>
      <w:r w:rsidR="00EA0BE8">
        <w:t>,</w:t>
      </w:r>
      <w:r w:rsidR="00EA0BE8" w:rsidRPr="00094948">
        <w:t xml:space="preserve"> fondé sur l'</w:t>
      </w:r>
      <w:r w:rsidR="00EA0BE8" w:rsidRPr="0051434E">
        <w:rPr>
          <w:b/>
        </w:rPr>
        <w:t>engagement écologique</w:t>
      </w:r>
      <w:r w:rsidR="00EA0BE8" w:rsidRPr="00094948">
        <w:t xml:space="preserve"> ainsi que sur des objectifs et des procédures toujours plus exigeants que l'usine a mis en place dans le but de contrôler et diminuer toujours plus l'impact de son activité sur l'environnement.</w:t>
      </w:r>
    </w:p>
    <w:p w:rsidR="000F60D4" w:rsidRPr="000F60D4" w:rsidRDefault="009B19F1" w:rsidP="000F60D4">
      <w:pPr>
        <w:numPr>
          <w:ilvl w:val="0"/>
          <w:numId w:val="13"/>
        </w:numPr>
      </w:pPr>
      <w:hyperlink r:id="rId15" w:history="1">
        <w:r w:rsidR="000F60D4" w:rsidRPr="0016772A">
          <w:rPr>
            <w:rStyle w:val="Collegamentoipertestuale"/>
            <w:b/>
            <w:lang w:val="fr-FR"/>
          </w:rPr>
          <w:t xml:space="preserve">ISO EN </w:t>
        </w:r>
        <w:r w:rsidR="000F60D4">
          <w:rPr>
            <w:rStyle w:val="Collegamentoipertestuale"/>
            <w:b/>
            <w:lang w:val="fr-FR"/>
          </w:rPr>
          <w:t>50</w:t>
        </w:r>
        <w:r w:rsidR="000F60D4" w:rsidRPr="0016772A">
          <w:rPr>
            <w:rStyle w:val="Collegamentoipertestuale"/>
            <w:b/>
            <w:lang w:val="fr-FR"/>
          </w:rPr>
          <w:t>001</w:t>
        </w:r>
        <w:r w:rsidR="000F60D4" w:rsidRPr="0016772A">
          <w:rPr>
            <w:rStyle w:val="Collegamentoipertestuale"/>
            <w:u w:val="none"/>
            <w:lang w:val="fr-FR"/>
          </w:rPr>
          <w:t> </w:t>
        </w:r>
      </w:hyperlink>
      <w:r w:rsidR="000F60D4" w:rsidRPr="0016772A">
        <w:t xml:space="preserve">: norme qui établit les exigences relatives au </w:t>
      </w:r>
      <w:r w:rsidR="000F60D4" w:rsidRPr="0016772A">
        <w:rPr>
          <w:b/>
        </w:rPr>
        <w:t xml:space="preserve">système de management </w:t>
      </w:r>
      <w:r w:rsidR="000F60D4">
        <w:rPr>
          <w:b/>
        </w:rPr>
        <w:t>des énergies</w:t>
      </w:r>
      <w:r w:rsidR="000F60D4">
        <w:t>.</w:t>
      </w:r>
      <w:r w:rsidR="000F60D4" w:rsidRPr="0016772A">
        <w:t xml:space="preserve"> </w:t>
      </w:r>
      <w:r w:rsidR="000F60D4">
        <w:t>C</w:t>
      </w:r>
      <w:r w:rsidR="000F60D4" w:rsidRPr="00840AF6">
        <w:t>ette certification, motivée par le désir de mieux maîtriser et optimiser sa consommation énergétique, est la suite logique d'une démarche d'amélioration constante et d'un engagement écologique</w:t>
      </w:r>
      <w:r w:rsidR="000F60D4" w:rsidRPr="0016772A">
        <w:t>.</w:t>
      </w:r>
    </w:p>
    <w:p w:rsidR="00EA0BE8" w:rsidRDefault="00EA0BE8" w:rsidP="00EA0BE8">
      <w:pPr>
        <w:pStyle w:val="Titolo3"/>
      </w:pPr>
      <w:r>
        <w:t>CERTIFICATIONS DE PRODUIT :</w:t>
      </w:r>
    </w:p>
    <w:p w:rsidR="00EA0BE8" w:rsidRDefault="009B19F1" w:rsidP="00EA0BE8">
      <w:pPr>
        <w:numPr>
          <w:ilvl w:val="0"/>
          <w:numId w:val="13"/>
        </w:numPr>
      </w:pPr>
      <w:hyperlink r:id="rId16" w:history="1">
        <w:r w:rsidR="00EA0BE8" w:rsidRPr="002809FA">
          <w:rPr>
            <w:rStyle w:val="Collegamentoipertestuale"/>
            <w:b/>
            <w:lang w:val="fr-FR"/>
          </w:rPr>
          <w:t>Emissions dans l’air intérieur</w:t>
        </w:r>
      </w:hyperlink>
      <w:r w:rsidR="00EA0BE8" w:rsidRPr="002809FA">
        <w:t xml:space="preserve"> : indice d’émission de </w:t>
      </w:r>
      <w:r w:rsidR="00EA0BE8" w:rsidRPr="002809FA">
        <w:rPr>
          <w:rStyle w:val="Enfasigrassetto"/>
        </w:rPr>
        <w:t>substances volatiles</w:t>
      </w:r>
      <w:r w:rsidR="00EA0BE8" w:rsidRPr="002809FA">
        <w:t xml:space="preserve"> présentant un risque de toxicité par inhalation. Nos carreaux sont tous marqués </w:t>
      </w:r>
      <w:r w:rsidR="00EA0BE8" w:rsidRPr="002809FA">
        <w:rPr>
          <w:rStyle w:val="Enfasigrassetto"/>
        </w:rPr>
        <w:t>A+</w:t>
      </w:r>
      <w:r w:rsidR="00EA0BE8" w:rsidRPr="002809FA">
        <w:t xml:space="preserve"> : le meilleur niveau de ce classement. De plus, étant complètement dénués de Composés Organiques Volatils (COV), ils n’émettent </w:t>
      </w:r>
      <w:r w:rsidR="00EA0BE8" w:rsidRPr="002809FA">
        <w:rPr>
          <w:rStyle w:val="Enfasigrassetto"/>
        </w:rPr>
        <w:t>absolument rien</w:t>
      </w:r>
      <w:r w:rsidR="00EA0BE8" w:rsidRPr="002809FA">
        <w:t xml:space="preserve"> et surpassent donc même les critères requis pour le classement A+.</w:t>
      </w:r>
    </w:p>
    <w:p w:rsidR="000F60D4" w:rsidRPr="000F60D4" w:rsidRDefault="000F60D4" w:rsidP="000F60D4">
      <w:pPr>
        <w:numPr>
          <w:ilvl w:val="0"/>
          <w:numId w:val="13"/>
        </w:numPr>
      </w:pPr>
      <w:r w:rsidRPr="00C33A26">
        <w:rPr>
          <w:rFonts w:cs="Calibri"/>
        </w:rPr>
        <w:t>Les produits Novoceram participent à l'obtention de certi</w:t>
      </w:r>
      <w:r w:rsidR="005033D4">
        <w:rPr>
          <w:rFonts w:cs="Calibri"/>
        </w:rPr>
        <w:t>fi</w:t>
      </w:r>
      <w:r w:rsidRPr="00C33A26">
        <w:rPr>
          <w:rFonts w:cs="Calibri"/>
        </w:rPr>
        <w:t>cations écologiques pour les bâtiments tel</w:t>
      </w:r>
      <w:r>
        <w:rPr>
          <w:rFonts w:cs="Calibri"/>
        </w:rPr>
        <w:t>les</w:t>
      </w:r>
      <w:r w:rsidRPr="00C33A26">
        <w:rPr>
          <w:rFonts w:cs="Calibri"/>
        </w:rPr>
        <w:t xml:space="preserve"> que la certification américaine </w:t>
      </w:r>
      <w:hyperlink r:id="rId17" w:history="1">
        <w:r w:rsidRPr="00D80F87">
          <w:rPr>
            <w:rStyle w:val="Collegamentoipertestuale"/>
            <w:rFonts w:cs="Calibri"/>
            <w:b/>
            <w:lang w:val="fr-BE"/>
          </w:rPr>
          <w:t>LEED</w:t>
        </w:r>
      </w:hyperlink>
      <w:r w:rsidRPr="00C33A26">
        <w:rPr>
          <w:rFonts w:cs="Calibri"/>
        </w:rPr>
        <w:t xml:space="preserve"> (Leadership in </w:t>
      </w:r>
      <w:proofErr w:type="spellStart"/>
      <w:r w:rsidRPr="00C33A26">
        <w:rPr>
          <w:rFonts w:cs="Calibri"/>
        </w:rPr>
        <w:t>Energy</w:t>
      </w:r>
      <w:proofErr w:type="spellEnd"/>
      <w:r w:rsidRPr="00C33A26">
        <w:rPr>
          <w:rFonts w:cs="Calibri"/>
        </w:rPr>
        <w:t xml:space="preserve"> and </w:t>
      </w:r>
      <w:proofErr w:type="spellStart"/>
      <w:r w:rsidRPr="00C33A26">
        <w:rPr>
          <w:rFonts w:cs="Calibri"/>
        </w:rPr>
        <w:t>Environmental</w:t>
      </w:r>
      <w:proofErr w:type="spellEnd"/>
      <w:r w:rsidRPr="00C33A26">
        <w:rPr>
          <w:rFonts w:cs="Calibri"/>
        </w:rPr>
        <w:t xml:space="preserve"> Design. Novoceram a également fait établir les </w:t>
      </w:r>
      <w:hyperlink r:id="rId18" w:history="1">
        <w:r w:rsidRPr="00D80F87">
          <w:rPr>
            <w:rStyle w:val="Collegamentoipertestuale"/>
            <w:rFonts w:cs="Calibri"/>
            <w:b/>
            <w:lang w:val="fr-BE"/>
          </w:rPr>
          <w:t>PEF</w:t>
        </w:r>
      </w:hyperlink>
      <w:r w:rsidRPr="00C33A26">
        <w:rPr>
          <w:rFonts w:cs="Calibri"/>
        </w:rPr>
        <w:t xml:space="preserve"> (Performance Environnemental </w:t>
      </w:r>
      <w:proofErr w:type="spellStart"/>
      <w:r w:rsidRPr="00C33A26">
        <w:rPr>
          <w:rFonts w:cs="Calibri"/>
        </w:rPr>
        <w:t>Footprint</w:t>
      </w:r>
      <w:proofErr w:type="spellEnd"/>
      <w:r w:rsidRPr="00C33A26">
        <w:rPr>
          <w:rFonts w:cs="Calibri"/>
        </w:rPr>
        <w:t xml:space="preserve">) et </w:t>
      </w:r>
      <w:hyperlink r:id="rId19" w:history="1">
        <w:r w:rsidRPr="00D80F87">
          <w:rPr>
            <w:rStyle w:val="Collegamentoipertestuale"/>
            <w:rFonts w:cs="Calibri"/>
            <w:b/>
            <w:lang w:val="fr-BE"/>
          </w:rPr>
          <w:t>EPD</w:t>
        </w:r>
      </w:hyperlink>
      <w:r w:rsidRPr="00C33A26">
        <w:rPr>
          <w:rFonts w:cs="Calibri"/>
        </w:rPr>
        <w:t xml:space="preserve"> (Environnemental Product </w:t>
      </w:r>
      <w:proofErr w:type="spellStart"/>
      <w:r w:rsidRPr="00C33A26">
        <w:rPr>
          <w:rFonts w:cs="Calibri"/>
        </w:rPr>
        <w:t>Declaration</w:t>
      </w:r>
      <w:proofErr w:type="spellEnd"/>
      <w:r w:rsidRPr="00C33A26">
        <w:rPr>
          <w:rFonts w:cs="Calibri"/>
        </w:rPr>
        <w:t>) de ses produits qui indiquent l'impact environnemental potentiel d'un produit tout au long de son cycle de vie. </w:t>
      </w:r>
    </w:p>
    <w:sectPr w:rsidR="000F60D4" w:rsidRPr="000F60D4" w:rsidSect="000565A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098" w:right="1418" w:bottom="2552" w:left="1418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F1" w:rsidRDefault="009B19F1">
      <w:r>
        <w:separator/>
      </w:r>
    </w:p>
  </w:endnote>
  <w:endnote w:type="continuationSeparator" w:id="0">
    <w:p w:rsidR="009B19F1" w:rsidRDefault="009B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85" w:rsidRDefault="003417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98" w:rsidRPr="000565A3" w:rsidRDefault="00DA3FF5" w:rsidP="00D01A57">
    <w:pPr>
      <w:rPr>
        <w:b/>
        <w:color w:val="948A54"/>
        <w:sz w:val="20"/>
        <w:szCs w:val="20"/>
      </w:rPr>
    </w:pPr>
    <w:r>
      <w:rPr>
        <w:b/>
        <w:noProof/>
        <w:color w:val="7F7F7F"/>
        <w:sz w:val="20"/>
        <w:szCs w:val="20"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-939800</wp:posOffset>
          </wp:positionH>
          <wp:positionV relativeFrom="page">
            <wp:posOffset>9312275</wp:posOffset>
          </wp:positionV>
          <wp:extent cx="7651115" cy="918845"/>
          <wp:effectExtent l="0" t="0" r="6985" b="0"/>
          <wp:wrapNone/>
          <wp:docPr id="20" name="Immagine 20" descr="pre-footer-produits-Y5B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re-footer-produits-Y5B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1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A98" w:rsidRPr="000565A3">
      <w:rPr>
        <w:b/>
        <w:color w:val="7F7F7F"/>
        <w:sz w:val="20"/>
        <w:szCs w:val="20"/>
      </w:rPr>
      <w:t>INFORMATIONS ET ENTRETIENS</w:t>
    </w:r>
    <w:r w:rsidR="002E4A98" w:rsidRPr="000565A3">
      <w:rPr>
        <w:color w:val="7F7F7F"/>
        <w:sz w:val="20"/>
        <w:szCs w:val="20"/>
      </w:rPr>
      <w:t> : Notre bureau de presse, toute l'équipe Novoceram et la direction sont à votre entière disposition pour toutes informations complémentaires ou pour un entretien au sujet des stands, des produits ou de la société. N’hésitez pas à nous contacter à l’adresse :</w:t>
    </w:r>
    <w:r w:rsidR="002E4A98" w:rsidRPr="000565A3">
      <w:rPr>
        <w:color w:val="948A54"/>
        <w:sz w:val="20"/>
        <w:szCs w:val="20"/>
      </w:rPr>
      <w:t xml:space="preserve"> </w:t>
    </w:r>
    <w:hyperlink r:id="rId2" w:history="1">
      <w:r w:rsidR="00341785" w:rsidRPr="00341785">
        <w:rPr>
          <w:rStyle w:val="Collegamentoipertestuale"/>
          <w:sz w:val="20"/>
          <w:szCs w:val="20"/>
          <w:lang w:val="fr-FR"/>
        </w:rPr>
        <w:t>pressoffice@novoceram.fr</w:t>
      </w:r>
    </w:hyperlink>
    <w:r w:rsidR="002E4A98" w:rsidRPr="000565A3">
      <w:rPr>
        <w:b/>
        <w:color w:val="948A54"/>
        <w:sz w:val="20"/>
        <w:szCs w:val="20"/>
      </w:rPr>
      <w:t xml:space="preserve">  </w:t>
    </w:r>
  </w:p>
  <w:p w:rsidR="002E4A98" w:rsidRPr="00366E40" w:rsidRDefault="00DA3FF5" w:rsidP="009149F6">
    <w:pPr>
      <w:spacing w:before="480" w:after="100"/>
      <w:rPr>
        <w:b/>
        <w:color w:val="948A54"/>
        <w:sz w:val="18"/>
      </w:rPr>
    </w:pPr>
    <w:r>
      <w:rPr>
        <w:noProof/>
        <w:color w:val="BFBFBF"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-1450975</wp:posOffset>
              </wp:positionH>
              <wp:positionV relativeFrom="paragraph">
                <wp:posOffset>158115</wp:posOffset>
              </wp:positionV>
              <wp:extent cx="8162290" cy="502920"/>
              <wp:effectExtent l="1905" t="1270" r="0" b="635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2290" cy="502920"/>
                      </a:xfrm>
                      <a:prstGeom prst="rect">
                        <a:avLst/>
                      </a:prstGeom>
                      <a:solidFill>
                        <a:srgbClr val="AC0C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65CFB1" id="Rectangle 18" o:spid="_x0000_s1026" style="position:absolute;margin-left:-114.25pt;margin-top:12.45pt;width:642.7pt;height:39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" fillcolor="#ac0c1b" stroked="f"/>
          </w:pict>
        </mc:Fallback>
      </mc:AlternateContent>
    </w:r>
    <w:r w:rsidR="002E4A98" w:rsidRPr="00D01A57">
      <w:rPr>
        <w:b/>
        <w:color w:val="BFBFBF"/>
        <w:sz w:val="16"/>
        <w:szCs w:val="16"/>
      </w:rPr>
      <w:t xml:space="preserve"> </w:t>
    </w:r>
    <w:r w:rsidR="002E4A98" w:rsidRPr="00B02122">
      <w:rPr>
        <w:b/>
        <w:color w:val="BFBFBF"/>
        <w:sz w:val="16"/>
        <w:szCs w:val="16"/>
      </w:rPr>
      <w:t xml:space="preserve">Novoceram sas – Z.I. </w:t>
    </w:r>
    <w:proofErr w:type="spellStart"/>
    <w:r w:rsidR="002E4A98" w:rsidRPr="00B02122">
      <w:rPr>
        <w:b/>
        <w:color w:val="BFBFBF"/>
        <w:sz w:val="16"/>
        <w:szCs w:val="16"/>
      </w:rPr>
      <w:t>Orti</w:t>
    </w:r>
    <w:proofErr w:type="spellEnd"/>
    <w:proofErr w:type="gramStart"/>
    <w:r w:rsidR="002E4A98" w:rsidRPr="00B02122">
      <w:rPr>
        <w:b/>
        <w:color w:val="BFBFBF"/>
        <w:sz w:val="16"/>
        <w:szCs w:val="16"/>
      </w:rPr>
      <w:t xml:space="preserve">,  </w:t>
    </w:r>
    <w:proofErr w:type="spellStart"/>
    <w:r w:rsidR="002E4A98" w:rsidRPr="00B02122">
      <w:rPr>
        <w:b/>
        <w:color w:val="BFBFBF"/>
        <w:sz w:val="16"/>
        <w:szCs w:val="16"/>
      </w:rPr>
      <w:t>Laveyron</w:t>
    </w:r>
    <w:proofErr w:type="spellEnd"/>
    <w:proofErr w:type="gramEnd"/>
    <w:r w:rsidR="002E4A98" w:rsidRPr="00B02122">
      <w:rPr>
        <w:b/>
        <w:color w:val="BFBFBF"/>
        <w:sz w:val="16"/>
        <w:szCs w:val="16"/>
      </w:rPr>
      <w:t xml:space="preserve"> BP44120 – 26241 Saint Vallier sur Rhône Cedex FRANCE - +33 (0)475 23 50 23 -</w:t>
    </w:r>
    <w:r w:rsidR="002E4A98" w:rsidRPr="00732120">
      <w:rPr>
        <w:b/>
        <w:color w:val="948A54"/>
        <w:sz w:val="16"/>
        <w:szCs w:val="16"/>
      </w:rPr>
      <w:t xml:space="preserve">  </w:t>
    </w:r>
    <w:hyperlink r:id="rId3" w:history="1">
      <w:r w:rsidR="002E4A98" w:rsidRPr="00B02122">
        <w:rPr>
          <w:rStyle w:val="Collegamentoipertestuale"/>
          <w:color w:val="D9D9D9"/>
          <w:sz w:val="16"/>
          <w:szCs w:val="16"/>
          <w:lang w:val="fr-FR"/>
        </w:rPr>
        <w:t>www.novoceram.fr</w:t>
      </w:r>
    </w:hyperlink>
    <w:r w:rsidR="002E4A98" w:rsidRPr="00366E40">
      <w:rPr>
        <w:b/>
        <w:color w:val="948A54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85" w:rsidRDefault="003417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F1" w:rsidRDefault="009B19F1">
      <w:r>
        <w:separator/>
      </w:r>
    </w:p>
  </w:footnote>
  <w:footnote w:type="continuationSeparator" w:id="0">
    <w:p w:rsidR="009B19F1" w:rsidRDefault="009B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84" w:rsidRDefault="00EA10C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98" w:rsidRPr="00D217B6" w:rsidRDefault="00DA3FF5" w:rsidP="00BC4D26">
    <w:pPr>
      <w:pStyle w:val="Titolo"/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-490855</wp:posOffset>
          </wp:positionV>
          <wp:extent cx="7579995" cy="1184910"/>
          <wp:effectExtent l="0" t="0" r="1905" b="0"/>
          <wp:wrapNone/>
          <wp:docPr id="21" name="Immagine 21" descr="top-produits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op-produits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-450215</wp:posOffset>
              </wp:positionV>
              <wp:extent cx="7781925" cy="1438275"/>
              <wp:effectExtent l="635" t="0" r="0" b="127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D8C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08D91" id="Rectangle 4" o:spid="_x0000_s1026" style="position:absolute;margin-left:-71.6pt;margin-top:-35.45pt;width:612.75pt;height:11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" filled="f" fillcolor="#ddd8c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85" w:rsidRDefault="003417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CA9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88DA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D81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3EC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441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5AC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ADA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069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443896"/>
    <w:lvl w:ilvl="0">
      <w:start w:val="1"/>
      <w:numFmt w:val="decimal"/>
      <w:pStyle w:val="Numeroelenco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FFFFFF89"/>
    <w:multiLevelType w:val="singleLevel"/>
    <w:tmpl w:val="109EC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D7A04"/>
    <w:multiLevelType w:val="hybridMultilevel"/>
    <w:tmpl w:val="64F0B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877C3"/>
    <w:multiLevelType w:val="hybridMultilevel"/>
    <w:tmpl w:val="7444DC50"/>
    <w:lvl w:ilvl="0" w:tplc="6324C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E7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6D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C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AF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EE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68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6D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45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F470F6"/>
    <w:multiLevelType w:val="hybridMultilevel"/>
    <w:tmpl w:val="BE6A62AC"/>
    <w:lvl w:ilvl="0" w:tplc="B1081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24EE1"/>
    <w:multiLevelType w:val="hybridMultilevel"/>
    <w:tmpl w:val="885CB008"/>
    <w:lvl w:ilvl="0" w:tplc="9692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45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E3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E1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0C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EF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82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40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C9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DD"/>
    <w:rsid w:val="000016A6"/>
    <w:rsid w:val="00015760"/>
    <w:rsid w:val="000202EB"/>
    <w:rsid w:val="00021B70"/>
    <w:rsid w:val="0005113E"/>
    <w:rsid w:val="00052E1D"/>
    <w:rsid w:val="000565A3"/>
    <w:rsid w:val="00060881"/>
    <w:rsid w:val="00064640"/>
    <w:rsid w:val="000710C4"/>
    <w:rsid w:val="00076057"/>
    <w:rsid w:val="000A1B9A"/>
    <w:rsid w:val="000A3A66"/>
    <w:rsid w:val="000B6508"/>
    <w:rsid w:val="000D2F57"/>
    <w:rsid w:val="000E79DB"/>
    <w:rsid w:val="000F10F7"/>
    <w:rsid w:val="000F2804"/>
    <w:rsid w:val="000F60D4"/>
    <w:rsid w:val="00113E9A"/>
    <w:rsid w:val="00122916"/>
    <w:rsid w:val="00123286"/>
    <w:rsid w:val="0013457D"/>
    <w:rsid w:val="0013484A"/>
    <w:rsid w:val="00147161"/>
    <w:rsid w:val="00147C43"/>
    <w:rsid w:val="00154EEA"/>
    <w:rsid w:val="00175913"/>
    <w:rsid w:val="00177EA8"/>
    <w:rsid w:val="00177F0B"/>
    <w:rsid w:val="00192CFD"/>
    <w:rsid w:val="001A5193"/>
    <w:rsid w:val="001B22E7"/>
    <w:rsid w:val="001B5793"/>
    <w:rsid w:val="001C4179"/>
    <w:rsid w:val="001C6AFA"/>
    <w:rsid w:val="001D49F0"/>
    <w:rsid w:val="001E2F4B"/>
    <w:rsid w:val="00204632"/>
    <w:rsid w:val="002205FA"/>
    <w:rsid w:val="002336CB"/>
    <w:rsid w:val="00234871"/>
    <w:rsid w:val="002428E6"/>
    <w:rsid w:val="00266FDD"/>
    <w:rsid w:val="002719A8"/>
    <w:rsid w:val="00272BD6"/>
    <w:rsid w:val="002809FA"/>
    <w:rsid w:val="002814D2"/>
    <w:rsid w:val="0028169C"/>
    <w:rsid w:val="00281CDB"/>
    <w:rsid w:val="00286428"/>
    <w:rsid w:val="002873DF"/>
    <w:rsid w:val="002A721A"/>
    <w:rsid w:val="002C1D59"/>
    <w:rsid w:val="002C7EDD"/>
    <w:rsid w:val="002D1708"/>
    <w:rsid w:val="002D71D2"/>
    <w:rsid w:val="002E1084"/>
    <w:rsid w:val="002E4A98"/>
    <w:rsid w:val="002E515E"/>
    <w:rsid w:val="002F41BC"/>
    <w:rsid w:val="00300330"/>
    <w:rsid w:val="00304EF9"/>
    <w:rsid w:val="00305D1C"/>
    <w:rsid w:val="00307FDA"/>
    <w:rsid w:val="0032297B"/>
    <w:rsid w:val="00341785"/>
    <w:rsid w:val="00352B42"/>
    <w:rsid w:val="0036356B"/>
    <w:rsid w:val="00366E40"/>
    <w:rsid w:val="003749FA"/>
    <w:rsid w:val="003835C0"/>
    <w:rsid w:val="003B2E6D"/>
    <w:rsid w:val="003C4840"/>
    <w:rsid w:val="003C7CEA"/>
    <w:rsid w:val="003E348C"/>
    <w:rsid w:val="003F4086"/>
    <w:rsid w:val="003F5953"/>
    <w:rsid w:val="003F5FDF"/>
    <w:rsid w:val="00401C99"/>
    <w:rsid w:val="00401DFF"/>
    <w:rsid w:val="00406B65"/>
    <w:rsid w:val="0042365F"/>
    <w:rsid w:val="00441468"/>
    <w:rsid w:val="0045235D"/>
    <w:rsid w:val="004608FF"/>
    <w:rsid w:val="004621E4"/>
    <w:rsid w:val="0047035F"/>
    <w:rsid w:val="00470CF0"/>
    <w:rsid w:val="00483F84"/>
    <w:rsid w:val="004864EF"/>
    <w:rsid w:val="004926C1"/>
    <w:rsid w:val="00494F2D"/>
    <w:rsid w:val="004B171C"/>
    <w:rsid w:val="004B5A6E"/>
    <w:rsid w:val="004B5FA6"/>
    <w:rsid w:val="004C6938"/>
    <w:rsid w:val="004D1759"/>
    <w:rsid w:val="004D527E"/>
    <w:rsid w:val="004D7365"/>
    <w:rsid w:val="004E281C"/>
    <w:rsid w:val="004E5211"/>
    <w:rsid w:val="005033D4"/>
    <w:rsid w:val="005052C1"/>
    <w:rsid w:val="00511104"/>
    <w:rsid w:val="00530086"/>
    <w:rsid w:val="00532414"/>
    <w:rsid w:val="0054322C"/>
    <w:rsid w:val="00550360"/>
    <w:rsid w:val="005607E3"/>
    <w:rsid w:val="005816C8"/>
    <w:rsid w:val="0059641A"/>
    <w:rsid w:val="0059746B"/>
    <w:rsid w:val="005B6189"/>
    <w:rsid w:val="005C0CA5"/>
    <w:rsid w:val="005D1B5A"/>
    <w:rsid w:val="005D7326"/>
    <w:rsid w:val="005E6D13"/>
    <w:rsid w:val="00616FB2"/>
    <w:rsid w:val="00642DD0"/>
    <w:rsid w:val="00653A20"/>
    <w:rsid w:val="006558F5"/>
    <w:rsid w:val="006617C2"/>
    <w:rsid w:val="00675CF1"/>
    <w:rsid w:val="00693DAE"/>
    <w:rsid w:val="006B0621"/>
    <w:rsid w:val="006B0C07"/>
    <w:rsid w:val="006B1013"/>
    <w:rsid w:val="006B40CA"/>
    <w:rsid w:val="006F0231"/>
    <w:rsid w:val="006F0F35"/>
    <w:rsid w:val="007008BD"/>
    <w:rsid w:val="00710164"/>
    <w:rsid w:val="0071524B"/>
    <w:rsid w:val="007252F8"/>
    <w:rsid w:val="00754714"/>
    <w:rsid w:val="007602E0"/>
    <w:rsid w:val="00774BF7"/>
    <w:rsid w:val="0077632E"/>
    <w:rsid w:val="007827E5"/>
    <w:rsid w:val="00785911"/>
    <w:rsid w:val="007D2341"/>
    <w:rsid w:val="007E2C66"/>
    <w:rsid w:val="007F698D"/>
    <w:rsid w:val="008150D2"/>
    <w:rsid w:val="008330AE"/>
    <w:rsid w:val="00833AA1"/>
    <w:rsid w:val="0083495E"/>
    <w:rsid w:val="00835719"/>
    <w:rsid w:val="00842D3D"/>
    <w:rsid w:val="00862C90"/>
    <w:rsid w:val="008705D8"/>
    <w:rsid w:val="00872A56"/>
    <w:rsid w:val="008802B5"/>
    <w:rsid w:val="0089680C"/>
    <w:rsid w:val="008A235C"/>
    <w:rsid w:val="008A48BF"/>
    <w:rsid w:val="008C2404"/>
    <w:rsid w:val="008C5DFD"/>
    <w:rsid w:val="008E152E"/>
    <w:rsid w:val="008F3D2B"/>
    <w:rsid w:val="0090354B"/>
    <w:rsid w:val="00905101"/>
    <w:rsid w:val="009053C6"/>
    <w:rsid w:val="00906E7A"/>
    <w:rsid w:val="00907328"/>
    <w:rsid w:val="00912C92"/>
    <w:rsid w:val="009149F6"/>
    <w:rsid w:val="00915E8C"/>
    <w:rsid w:val="00922197"/>
    <w:rsid w:val="00925DA3"/>
    <w:rsid w:val="00942216"/>
    <w:rsid w:val="00991D79"/>
    <w:rsid w:val="009A217C"/>
    <w:rsid w:val="009A76EA"/>
    <w:rsid w:val="009B19F1"/>
    <w:rsid w:val="009C1B78"/>
    <w:rsid w:val="009C69B4"/>
    <w:rsid w:val="009D6BE8"/>
    <w:rsid w:val="009E5677"/>
    <w:rsid w:val="009E6933"/>
    <w:rsid w:val="009F6DBB"/>
    <w:rsid w:val="00A01C38"/>
    <w:rsid w:val="00A0279D"/>
    <w:rsid w:val="00A16721"/>
    <w:rsid w:val="00A279F6"/>
    <w:rsid w:val="00A3674E"/>
    <w:rsid w:val="00A43E79"/>
    <w:rsid w:val="00A843A1"/>
    <w:rsid w:val="00AA481A"/>
    <w:rsid w:val="00AB07BF"/>
    <w:rsid w:val="00AC27B6"/>
    <w:rsid w:val="00AD1BD5"/>
    <w:rsid w:val="00AD3E13"/>
    <w:rsid w:val="00AF0A4B"/>
    <w:rsid w:val="00AF732A"/>
    <w:rsid w:val="00B05F92"/>
    <w:rsid w:val="00B139B8"/>
    <w:rsid w:val="00B13D05"/>
    <w:rsid w:val="00B15004"/>
    <w:rsid w:val="00B1564B"/>
    <w:rsid w:val="00B206E3"/>
    <w:rsid w:val="00B4180C"/>
    <w:rsid w:val="00B44F3E"/>
    <w:rsid w:val="00B52DE9"/>
    <w:rsid w:val="00B736D4"/>
    <w:rsid w:val="00B8090F"/>
    <w:rsid w:val="00B86AF6"/>
    <w:rsid w:val="00B934B6"/>
    <w:rsid w:val="00B961DA"/>
    <w:rsid w:val="00BB0EF5"/>
    <w:rsid w:val="00BB2619"/>
    <w:rsid w:val="00BC4D26"/>
    <w:rsid w:val="00BC55AF"/>
    <w:rsid w:val="00BD29BC"/>
    <w:rsid w:val="00BE245C"/>
    <w:rsid w:val="00BF08F8"/>
    <w:rsid w:val="00C02CDE"/>
    <w:rsid w:val="00C07BCA"/>
    <w:rsid w:val="00C10217"/>
    <w:rsid w:val="00C35A26"/>
    <w:rsid w:val="00C36559"/>
    <w:rsid w:val="00C51C97"/>
    <w:rsid w:val="00C574D0"/>
    <w:rsid w:val="00C6062B"/>
    <w:rsid w:val="00C75BCE"/>
    <w:rsid w:val="00C819A6"/>
    <w:rsid w:val="00C9408C"/>
    <w:rsid w:val="00C94311"/>
    <w:rsid w:val="00CB0B6E"/>
    <w:rsid w:val="00CD77BB"/>
    <w:rsid w:val="00CE682A"/>
    <w:rsid w:val="00CF15FE"/>
    <w:rsid w:val="00CF172E"/>
    <w:rsid w:val="00D01A57"/>
    <w:rsid w:val="00D145DE"/>
    <w:rsid w:val="00D217B6"/>
    <w:rsid w:val="00D244E5"/>
    <w:rsid w:val="00D44897"/>
    <w:rsid w:val="00D60CFE"/>
    <w:rsid w:val="00D72487"/>
    <w:rsid w:val="00D80F87"/>
    <w:rsid w:val="00D84E34"/>
    <w:rsid w:val="00D876C9"/>
    <w:rsid w:val="00D87D9A"/>
    <w:rsid w:val="00DA3FF5"/>
    <w:rsid w:val="00DC013F"/>
    <w:rsid w:val="00DC33EE"/>
    <w:rsid w:val="00DD6422"/>
    <w:rsid w:val="00E179F8"/>
    <w:rsid w:val="00E42DB1"/>
    <w:rsid w:val="00E47537"/>
    <w:rsid w:val="00E53D67"/>
    <w:rsid w:val="00E679F3"/>
    <w:rsid w:val="00E67C10"/>
    <w:rsid w:val="00E90F96"/>
    <w:rsid w:val="00E9295B"/>
    <w:rsid w:val="00EA0BE8"/>
    <w:rsid w:val="00EA10C5"/>
    <w:rsid w:val="00EC4CCF"/>
    <w:rsid w:val="00EC5C10"/>
    <w:rsid w:val="00ED73BD"/>
    <w:rsid w:val="00EE6897"/>
    <w:rsid w:val="00EF4667"/>
    <w:rsid w:val="00EF5947"/>
    <w:rsid w:val="00F06979"/>
    <w:rsid w:val="00F20379"/>
    <w:rsid w:val="00F206F8"/>
    <w:rsid w:val="00F25309"/>
    <w:rsid w:val="00F37D67"/>
    <w:rsid w:val="00F44417"/>
    <w:rsid w:val="00F57E4C"/>
    <w:rsid w:val="00F6394F"/>
    <w:rsid w:val="00F66761"/>
    <w:rsid w:val="00F704A6"/>
    <w:rsid w:val="00F706D5"/>
    <w:rsid w:val="00FA1A31"/>
    <w:rsid w:val="00FA1F25"/>
    <w:rsid w:val="00FD1451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1F356-6733-43D5-BF97-F77F810A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3E13"/>
    <w:pPr>
      <w:spacing w:line="276" w:lineRule="auto"/>
      <w:jc w:val="both"/>
    </w:pPr>
    <w:rPr>
      <w:rFonts w:ascii="Calibri" w:eastAsia="Calibri" w:hAnsi="Calibri"/>
      <w:color w:val="808080"/>
      <w:sz w:val="22"/>
      <w:szCs w:val="22"/>
      <w:lang w:val="fr-FR" w:eastAsia="en-US"/>
    </w:rPr>
  </w:style>
  <w:style w:type="paragraph" w:styleId="Titolo3">
    <w:name w:val="heading 3"/>
    <w:basedOn w:val="Normale"/>
    <w:next w:val="Normale"/>
    <w:link w:val="Titolo3Carattere"/>
    <w:qFormat/>
    <w:rsid w:val="00A16721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umeroelenco">
    <w:name w:val="List Number"/>
    <w:basedOn w:val="Normale"/>
    <w:autoRedefine/>
    <w:rsid w:val="00E3466F"/>
    <w:pPr>
      <w:numPr>
        <w:numId w:val="2"/>
      </w:numPr>
    </w:pPr>
  </w:style>
  <w:style w:type="paragraph" w:styleId="Sottotitolo">
    <w:name w:val="Subtitle"/>
    <w:basedOn w:val="Normale"/>
    <w:next w:val="Normale"/>
    <w:link w:val="SottotitoloCarattere"/>
    <w:qFormat/>
    <w:rsid w:val="00EA0BE8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  <w:lang w:eastAsia="x-none"/>
    </w:rPr>
  </w:style>
  <w:style w:type="character" w:customStyle="1" w:styleId="SottotitoloCarattere">
    <w:name w:val="Sottotitolo Carattere"/>
    <w:link w:val="Sottotitolo"/>
    <w:rsid w:val="00EA0BE8"/>
    <w:rPr>
      <w:rFonts w:ascii="Cambria" w:hAnsi="Cambria"/>
      <w:iCs/>
      <w:color w:val="808080"/>
      <w:spacing w:val="15"/>
      <w:sz w:val="22"/>
      <w:szCs w:val="24"/>
      <w:lang w:val="en-GB" w:eastAsia="x-none"/>
    </w:rPr>
  </w:style>
  <w:style w:type="character" w:styleId="Collegamentovisitato">
    <w:name w:val="FollowedHyperlink"/>
    <w:rsid w:val="00A16721"/>
    <w:rPr>
      <w:color w:val="800080"/>
      <w:u w:val="single"/>
    </w:rPr>
  </w:style>
  <w:style w:type="character" w:styleId="Collegamentoipertestuale">
    <w:name w:val="Hyperlink"/>
    <w:rsid w:val="00AD3E13"/>
    <w:rPr>
      <w:color w:val="850E2E"/>
      <w:u w:val="single"/>
      <w:lang w:val="en-GB"/>
    </w:rPr>
  </w:style>
  <w:style w:type="character" w:customStyle="1" w:styleId="Titolo3Carattere">
    <w:name w:val="Titolo 3 Carattere"/>
    <w:link w:val="Titolo3"/>
    <w:rsid w:val="00A16721"/>
    <w:rPr>
      <w:rFonts w:ascii="Calibri" w:hAnsi="Calibri"/>
      <w:b/>
      <w:bCs/>
      <w:color w:val="9E0639"/>
      <w:sz w:val="28"/>
      <w:szCs w:val="26"/>
      <w:lang w:val="en-GB" w:eastAsia="en-US"/>
    </w:rPr>
  </w:style>
  <w:style w:type="paragraph" w:styleId="Mappadocumento">
    <w:name w:val="Document Map"/>
    <w:basedOn w:val="Normale"/>
    <w:semiHidden/>
    <w:rsid w:val="002C7E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5E6D13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5E6D13"/>
    <w:pPr>
      <w:tabs>
        <w:tab w:val="center" w:pos="4536"/>
        <w:tab w:val="right" w:pos="9072"/>
      </w:tabs>
    </w:pPr>
  </w:style>
  <w:style w:type="character" w:customStyle="1" w:styleId="CarCar4">
    <w:name w:val="Car Car4"/>
    <w:rsid w:val="009E69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rsid w:val="00ED73BD"/>
    <w:pPr>
      <w:spacing w:line="240" w:lineRule="auto"/>
    </w:pPr>
    <w:rPr>
      <w:rFonts w:ascii="Tahoma" w:hAnsi="Tahoma"/>
      <w:color w:val="auto"/>
      <w:sz w:val="16"/>
      <w:szCs w:val="16"/>
    </w:rPr>
  </w:style>
  <w:style w:type="character" w:customStyle="1" w:styleId="TestofumettoCarattere">
    <w:name w:val="Testo fumetto Carattere"/>
    <w:link w:val="Testofumetto"/>
    <w:rsid w:val="00ED73BD"/>
    <w:rPr>
      <w:rFonts w:ascii="Tahoma" w:eastAsia="Calibri" w:hAnsi="Tahoma" w:cs="Tahoma"/>
      <w:sz w:val="16"/>
      <w:szCs w:val="16"/>
      <w:lang w:val="en-GB" w:eastAsia="en-US"/>
    </w:rPr>
  </w:style>
  <w:style w:type="paragraph" w:styleId="Titolo">
    <w:name w:val="Title"/>
    <w:basedOn w:val="Normale"/>
    <w:next w:val="Normale"/>
    <w:link w:val="TitoloCarattere"/>
    <w:qFormat/>
    <w:rsid w:val="00AD3E13"/>
    <w:rPr>
      <w:rFonts w:eastAsia="Times New Roman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AD3E13"/>
    <w:rPr>
      <w:rFonts w:ascii="Calibri" w:hAnsi="Calibri"/>
      <w:b/>
      <w:bCs/>
      <w:color w:val="808080"/>
      <w:kern w:val="28"/>
      <w:sz w:val="48"/>
      <w:szCs w:val="32"/>
      <w:lang w:val="en-GB" w:eastAsia="en-US"/>
    </w:rPr>
  </w:style>
  <w:style w:type="paragraph" w:customStyle="1" w:styleId="Abstract">
    <w:name w:val="Abstract"/>
    <w:basedOn w:val="Normale"/>
    <w:rsid w:val="00AD3E13"/>
    <w:pPr>
      <w:spacing w:before="720"/>
    </w:pPr>
    <w:rPr>
      <w:rFonts w:eastAsia="Times New Roman"/>
      <w:i/>
      <w:iCs/>
      <w:spacing w:val="16"/>
      <w:szCs w:val="20"/>
    </w:rPr>
  </w:style>
  <w:style w:type="table" w:styleId="Tabellaeffetti3D3">
    <w:name w:val="Table 3D effects 3"/>
    <w:basedOn w:val="Tabellanormale"/>
    <w:rsid w:val="007D2341"/>
    <w:pPr>
      <w:spacing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fasigrassetto">
    <w:name w:val="Strong"/>
    <w:uiPriority w:val="22"/>
    <w:qFormat/>
    <w:rsid w:val="00EA0BE8"/>
    <w:rPr>
      <w:b/>
      <w:bCs/>
    </w:rPr>
  </w:style>
  <w:style w:type="character" w:customStyle="1" w:styleId="Mentionnonrsolue">
    <w:name w:val="Mention non résolue"/>
    <w:uiPriority w:val="99"/>
    <w:semiHidden/>
    <w:unhideWhenUsed/>
    <w:rsid w:val="001A5193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E53D6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voceram.fr/societe/nos-certifications/iso-9001" TargetMode="External"/><Relationship Id="rId18" Type="http://schemas.openxmlformats.org/officeDocument/2006/relationships/hyperlink" Target="http://www.novoceram.fr/societe/environnement-et-qualite/pe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novoceram" TargetMode="External"/><Relationship Id="rId17" Type="http://schemas.openxmlformats.org/officeDocument/2006/relationships/hyperlink" Target="http://www.novoceram.fr/societe/environnement-et-qualite/leed-compliant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novoceram.fr/societe/nos-certifications/a-plu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ceram.fr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novoceram.fr/societe/environnement-et-qualite/iso-5000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novoceram.fr/carrelage/collections/chateau" TargetMode="External"/><Relationship Id="rId19" Type="http://schemas.openxmlformats.org/officeDocument/2006/relationships/hyperlink" Target="http://www.novoceram.fr/societe/environnement-et-qualite/de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ceram.fr/" TargetMode="External"/><Relationship Id="rId14" Type="http://schemas.openxmlformats.org/officeDocument/2006/relationships/hyperlink" Target="http://www.novoceram.fr/societe/nos-certifications/iso-14001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oceram.fr" TargetMode="External"/><Relationship Id="rId2" Type="http://schemas.openxmlformats.org/officeDocument/2006/relationships/hyperlink" Target="mailto:pressoffice@novoceram.f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DDBB-8CBA-4553-A2DF-6BE025BD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PR1 NOVOCERAM</vt:lpstr>
      <vt:lpstr>PR1 NOVOCERAM</vt:lpstr>
    </vt:vector>
  </TitlesOfParts>
  <Company>HP</Company>
  <LinksUpToDate>false</LinksUpToDate>
  <CharactersWithSpaces>4677</CharactersWithSpaces>
  <SharedDoc>false</SharedDoc>
  <HLinks>
    <vt:vector size="72" baseType="variant">
      <vt:variant>
        <vt:i4>983052</vt:i4>
      </vt:variant>
      <vt:variant>
        <vt:i4>27</vt:i4>
      </vt:variant>
      <vt:variant>
        <vt:i4>0</vt:i4>
      </vt:variant>
      <vt:variant>
        <vt:i4>5</vt:i4>
      </vt:variant>
      <vt:variant>
        <vt:lpwstr>http://www.novoceram.fr/societe/environnement-et-qualite/dep</vt:lpwstr>
      </vt:variant>
      <vt:variant>
        <vt:lpwstr/>
      </vt:variant>
      <vt:variant>
        <vt:i4>851980</vt:i4>
      </vt:variant>
      <vt:variant>
        <vt:i4>24</vt:i4>
      </vt:variant>
      <vt:variant>
        <vt:i4>0</vt:i4>
      </vt:variant>
      <vt:variant>
        <vt:i4>5</vt:i4>
      </vt:variant>
      <vt:variant>
        <vt:lpwstr>http://www.novoceram.fr/societe/environnement-et-qualite/pef</vt:lpwstr>
      </vt:variant>
      <vt:variant>
        <vt:lpwstr/>
      </vt:variant>
      <vt:variant>
        <vt:i4>2556011</vt:i4>
      </vt:variant>
      <vt:variant>
        <vt:i4>21</vt:i4>
      </vt:variant>
      <vt:variant>
        <vt:i4>0</vt:i4>
      </vt:variant>
      <vt:variant>
        <vt:i4>5</vt:i4>
      </vt:variant>
      <vt:variant>
        <vt:lpwstr>http://www.novoceram.fr/societe/environnement-et-qualite/leed-compliant</vt:lpwstr>
      </vt:variant>
      <vt:variant>
        <vt:lpwstr/>
      </vt:variant>
      <vt:variant>
        <vt:i4>65564</vt:i4>
      </vt:variant>
      <vt:variant>
        <vt:i4>18</vt:i4>
      </vt:variant>
      <vt:variant>
        <vt:i4>0</vt:i4>
      </vt:variant>
      <vt:variant>
        <vt:i4>5</vt:i4>
      </vt:variant>
      <vt:variant>
        <vt:lpwstr>http://www.novoceram.fr/societe/nos-certifications/a-plus</vt:lpwstr>
      </vt:variant>
      <vt:variant>
        <vt:lpwstr/>
      </vt:variant>
      <vt:variant>
        <vt:i4>3080307</vt:i4>
      </vt:variant>
      <vt:variant>
        <vt:i4>15</vt:i4>
      </vt:variant>
      <vt:variant>
        <vt:i4>0</vt:i4>
      </vt:variant>
      <vt:variant>
        <vt:i4>5</vt:i4>
      </vt:variant>
      <vt:variant>
        <vt:lpwstr>https://www.novoceram.fr/societe/environnement-et-qualite/iso-50001</vt:lpwstr>
      </vt:variant>
      <vt:variant>
        <vt:lpwstr/>
      </vt:variant>
      <vt:variant>
        <vt:i4>5439495</vt:i4>
      </vt:variant>
      <vt:variant>
        <vt:i4>12</vt:i4>
      </vt:variant>
      <vt:variant>
        <vt:i4>0</vt:i4>
      </vt:variant>
      <vt:variant>
        <vt:i4>5</vt:i4>
      </vt:variant>
      <vt:variant>
        <vt:lpwstr>http://www.novoceram.fr/societe/nos-certifications/iso-14001</vt:lpwstr>
      </vt:variant>
      <vt:variant>
        <vt:lpwstr/>
      </vt:variant>
      <vt:variant>
        <vt:i4>6946867</vt:i4>
      </vt:variant>
      <vt:variant>
        <vt:i4>9</vt:i4>
      </vt:variant>
      <vt:variant>
        <vt:i4>0</vt:i4>
      </vt:variant>
      <vt:variant>
        <vt:i4>5</vt:i4>
      </vt:variant>
      <vt:variant>
        <vt:lpwstr>http://www.novoceram.fr/societe/nos-certifications/iso-9001</vt:lpwstr>
      </vt:variant>
      <vt:variant>
        <vt:lpwstr/>
      </vt:variant>
      <vt:variant>
        <vt:i4>4784215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http://www.facebook.com/novoceram</vt:lpwstr>
      </vt:variant>
      <vt:variant>
        <vt:lpwstr/>
      </vt:variant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http://www.novoceram.fr/</vt:lpwstr>
      </vt:variant>
      <vt:variant>
        <vt:lpwstr/>
      </vt:variant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http://www.novoceram.fr/</vt:lpwstr>
      </vt:variant>
      <vt:variant>
        <vt:lpwstr/>
      </vt:variant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http://www.novoceram.fr/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mailto:pressoffice@novoceram.fr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PR1 NOVOCERAM</dc:title>
  <dc:subject/>
  <dc:creator>sguerrouche</dc:creator>
  <cp:keywords/>
  <dc:description/>
  <cp:lastModifiedBy>Lorene Windal</cp:lastModifiedBy>
  <cp:revision>4</cp:revision>
  <cp:lastPrinted>2017-09-21T17:04:00Z</cp:lastPrinted>
  <dcterms:created xsi:type="dcterms:W3CDTF">2021-04-30T14:55:00Z</dcterms:created>
  <dcterms:modified xsi:type="dcterms:W3CDTF">2021-05-03T09:40:00Z</dcterms:modified>
</cp:coreProperties>
</file>